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E3E" w:rsidRDefault="00EC0E3E" w:rsidP="00355E4F"/>
    <w:p w:rsidR="00EC0E3E" w:rsidRDefault="00EC0E3E" w:rsidP="00EC0E3E"/>
    <w:p w:rsidR="00EC0E3E" w:rsidRPr="00EC0E3E" w:rsidRDefault="00EC0E3E" w:rsidP="00EC0E3E">
      <w:pPr>
        <w:spacing w:line="360" w:lineRule="auto"/>
        <w:jc w:val="both"/>
        <w:rPr>
          <w:b/>
        </w:rPr>
      </w:pPr>
      <w:r w:rsidRPr="00EC0E3E">
        <w:rPr>
          <w:b/>
          <w:u w:val="single"/>
        </w:rPr>
        <w:t>Tárgy:</w:t>
      </w:r>
      <w:r w:rsidRPr="00EC0E3E">
        <w:rPr>
          <w:b/>
        </w:rPr>
        <w:t xml:space="preserve"> Beszámoló az ELT</w:t>
      </w:r>
      <w:r>
        <w:rPr>
          <w:b/>
        </w:rPr>
        <w:t>E PPK HÖK költségvetéséről - 2016</w:t>
      </w:r>
      <w:r w:rsidRPr="00EC0E3E">
        <w:rPr>
          <w:b/>
        </w:rPr>
        <w:t>. 1. negyedév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rPr>
          <w:b/>
        </w:rPr>
        <w:br/>
      </w:r>
      <w:r w:rsidRPr="00EC0E3E">
        <w:t xml:space="preserve">Az alábbiakban összefoglalom </w:t>
      </w:r>
      <w:r>
        <w:t>2016</w:t>
      </w:r>
      <w:r w:rsidRPr="00EC0E3E">
        <w:t>. januártól márciusig terjedő időszakban történt költéseiket.</w:t>
      </w:r>
    </w:p>
    <w:p w:rsidR="00EC0E3E" w:rsidRPr="00EC0E3E" w:rsidRDefault="00EC0E3E" w:rsidP="00EC0E3E">
      <w:pPr>
        <w:spacing w:line="360" w:lineRule="auto"/>
        <w:jc w:val="both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C0E3E" w:rsidP="00EC0E3E">
            <w:pPr>
              <w:spacing w:line="360" w:lineRule="auto"/>
              <w:jc w:val="both"/>
              <w:rPr>
                <w:b/>
              </w:rPr>
            </w:pPr>
            <w:r w:rsidRPr="00EC0E3E">
              <w:rPr>
                <w:b/>
              </w:rPr>
              <w:t>Nyomdaköltségek</w:t>
            </w:r>
          </w:p>
        </w:tc>
        <w:tc>
          <w:tcPr>
            <w:tcW w:w="4606" w:type="dxa"/>
          </w:tcPr>
          <w:p w:rsidR="00EC0E3E" w:rsidRPr="00EC0E3E" w:rsidRDefault="00F400E1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360 066</w:t>
            </w:r>
            <w:r w:rsidR="00EC0E3E" w:rsidRPr="00EC0E3E">
              <w:rPr>
                <w:b/>
              </w:rPr>
              <w:t xml:space="preserve"> Ft</w:t>
            </w:r>
          </w:p>
        </w:tc>
      </w:tr>
    </w:tbl>
    <w:p w:rsidR="00EC0E3E" w:rsidRPr="00EC0E3E" w:rsidRDefault="00EC0E3E" w:rsidP="00EC0E3E">
      <w:pPr>
        <w:spacing w:line="360" w:lineRule="auto"/>
        <w:jc w:val="both"/>
      </w:pPr>
    </w:p>
    <w:p w:rsidR="003F5A3F" w:rsidRPr="003F5A3F" w:rsidRDefault="00EC0E3E" w:rsidP="003F5A3F">
      <w:pPr>
        <w:spacing w:line="360" w:lineRule="auto"/>
        <w:jc w:val="both"/>
        <w:rPr>
          <w:b/>
          <w:i/>
        </w:rPr>
      </w:pPr>
      <w:r w:rsidRPr="003F5A3F">
        <w:rPr>
          <w:b/>
        </w:rPr>
        <w:t>Részletes beszámoló</w:t>
      </w:r>
    </w:p>
    <w:p w:rsidR="001B6C02" w:rsidRPr="00EC0E3E" w:rsidRDefault="001B6C02" w:rsidP="001B6C02">
      <w:pPr>
        <w:spacing w:line="360" w:lineRule="auto"/>
        <w:jc w:val="both"/>
        <w:rPr>
          <w:b/>
          <w:i/>
        </w:rPr>
      </w:pPr>
      <w:r>
        <w:rPr>
          <w:b/>
          <w:i/>
        </w:rPr>
        <w:t>Nyomdaköltségek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t xml:space="preserve">A fent említett negyed évben csak nyomdaköltsége volt részönkormányzatunknak. Megjelent a Pályaképünk, amely fontos összefoglalóját képezi az egyes szakoknak a felvételiző tanulók számára, valamint két </w:t>
      </w:r>
      <w:proofErr w:type="spellStart"/>
      <w:r w:rsidRPr="00EC0E3E">
        <w:t>PersPeKtíva</w:t>
      </w:r>
      <w:proofErr w:type="spellEnd"/>
      <w:r w:rsidRPr="00EC0E3E">
        <w:t xml:space="preserve"> számunk is, ami a havonta megjelenő kari lapunk. </w:t>
      </w:r>
    </w:p>
    <w:p w:rsidR="00EC0E3E" w:rsidRPr="00EC0E3E" w:rsidRDefault="00EC0E3E" w:rsidP="00EC0E3E">
      <w:pPr>
        <w:spacing w:line="360" w:lineRule="auto"/>
        <w:jc w:val="both"/>
      </w:pPr>
    </w:p>
    <w:p w:rsidR="00EC0E3E" w:rsidRPr="00EC0E3E" w:rsidRDefault="00EC0E3E" w:rsidP="00EC0E3E">
      <w:pPr>
        <w:spacing w:line="360" w:lineRule="auto"/>
        <w:jc w:val="both"/>
      </w:pPr>
    </w:p>
    <w:p w:rsidR="00EC0E3E" w:rsidRPr="00EC0E3E" w:rsidRDefault="00EC0E3E" w:rsidP="00EC0E3E">
      <w:pPr>
        <w:tabs>
          <w:tab w:val="left" w:pos="6237"/>
        </w:tabs>
        <w:spacing w:line="360" w:lineRule="auto"/>
        <w:jc w:val="both"/>
      </w:pPr>
    </w:p>
    <w:p w:rsidR="00EC0E3E" w:rsidRPr="00EC0E3E" w:rsidRDefault="00EC0E3E" w:rsidP="00EC0E3E">
      <w:pPr>
        <w:rPr>
          <w:sz w:val="28"/>
          <w:szCs w:val="28"/>
        </w:rPr>
      </w:pPr>
      <w:r w:rsidRPr="00EC0E3E">
        <w:rPr>
          <w:sz w:val="28"/>
          <w:szCs w:val="28"/>
        </w:rPr>
        <w:br w:type="page"/>
      </w: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</w:rPr>
      </w:pPr>
      <w:r w:rsidRPr="00EC0E3E">
        <w:rPr>
          <w:b/>
          <w:u w:val="single"/>
        </w:rPr>
        <w:t>Tárgy:</w:t>
      </w:r>
      <w:r w:rsidRPr="00EC0E3E">
        <w:rPr>
          <w:b/>
        </w:rPr>
        <w:t xml:space="preserve"> Beszámoló az ELTE PPK HÖK költségvetéséről</w:t>
      </w:r>
      <w:r w:rsidR="00F400E1">
        <w:rPr>
          <w:b/>
        </w:rPr>
        <w:t xml:space="preserve"> - 2016</w:t>
      </w:r>
      <w:r w:rsidRPr="00EC0E3E">
        <w:rPr>
          <w:b/>
        </w:rPr>
        <w:t>. 2. negyedév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rPr>
          <w:b/>
        </w:rPr>
        <w:br/>
      </w:r>
      <w:r w:rsidRPr="00EC0E3E">
        <w:t>A</w:t>
      </w:r>
      <w:r w:rsidR="00F400E1">
        <w:t>z alábbiakban összefoglalom 2016</w:t>
      </w:r>
      <w:r w:rsidRPr="00EC0E3E">
        <w:t>. áprilistól júniusig terjedő időszakban történt költéseiket.</w:t>
      </w:r>
    </w:p>
    <w:p w:rsidR="00EC0E3E" w:rsidRPr="00EC0E3E" w:rsidRDefault="00EC0E3E" w:rsidP="00EC0E3E">
      <w:pPr>
        <w:spacing w:line="360" w:lineRule="auto"/>
        <w:jc w:val="both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C0E3E" w:rsidP="00EC0E3E">
            <w:pPr>
              <w:spacing w:line="360" w:lineRule="auto"/>
              <w:jc w:val="both"/>
              <w:rPr>
                <w:b/>
              </w:rPr>
            </w:pPr>
            <w:r w:rsidRPr="00EC0E3E">
              <w:rPr>
                <w:b/>
              </w:rPr>
              <w:t>Nyomdaköltségek</w:t>
            </w:r>
          </w:p>
        </w:tc>
        <w:tc>
          <w:tcPr>
            <w:tcW w:w="4606" w:type="dxa"/>
          </w:tcPr>
          <w:p w:rsidR="00EC0E3E" w:rsidRPr="00EC0E3E" w:rsidRDefault="00F400E1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109 200</w:t>
            </w:r>
            <w:r w:rsidR="00EC0E3E" w:rsidRPr="00EC0E3E">
              <w:rPr>
                <w:b/>
              </w:rPr>
              <w:t xml:space="preserve"> Ft</w:t>
            </w:r>
          </w:p>
        </w:tc>
      </w:tr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0383F" w:rsidP="00EC0E3E">
            <w:pPr>
              <w:spacing w:line="360" w:lineRule="auto"/>
              <w:jc w:val="both"/>
              <w:rPr>
                <w:b/>
              </w:rPr>
            </w:pPr>
            <w:r w:rsidRPr="00EC0E3E">
              <w:rPr>
                <w:b/>
              </w:rPr>
              <w:t>Érdekképviselet</w:t>
            </w:r>
          </w:p>
        </w:tc>
        <w:tc>
          <w:tcPr>
            <w:tcW w:w="4606" w:type="dxa"/>
          </w:tcPr>
          <w:p w:rsidR="00EC0E3E" w:rsidRPr="00EC0E3E" w:rsidRDefault="00E0383F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Pr="00EC0E3E">
              <w:rPr>
                <w:b/>
              </w:rPr>
              <w:t>75 000 Ft</w:t>
            </w:r>
          </w:p>
        </w:tc>
      </w:tr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0383F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Rendezvények</w:t>
            </w:r>
          </w:p>
        </w:tc>
        <w:tc>
          <w:tcPr>
            <w:tcW w:w="4606" w:type="dxa"/>
          </w:tcPr>
          <w:p w:rsidR="00EC0E3E" w:rsidRPr="00EC0E3E" w:rsidRDefault="00E0383F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115 263 Ft</w:t>
            </w:r>
          </w:p>
        </w:tc>
      </w:tr>
      <w:tr w:rsidR="00E0383F" w:rsidRPr="00EC0E3E" w:rsidTr="00822170">
        <w:trPr>
          <w:trHeight w:val="682"/>
          <w:jc w:val="center"/>
        </w:trPr>
        <w:tc>
          <w:tcPr>
            <w:tcW w:w="4606" w:type="dxa"/>
          </w:tcPr>
          <w:p w:rsidR="00E0383F" w:rsidRDefault="009967C8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Utazás</w:t>
            </w:r>
          </w:p>
        </w:tc>
        <w:tc>
          <w:tcPr>
            <w:tcW w:w="4606" w:type="dxa"/>
          </w:tcPr>
          <w:p w:rsidR="00E0383F" w:rsidRDefault="00E762DE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143 701 Ft</w:t>
            </w:r>
          </w:p>
        </w:tc>
      </w:tr>
      <w:tr w:rsidR="00E0383F" w:rsidRPr="00EC0E3E" w:rsidTr="00822170">
        <w:trPr>
          <w:trHeight w:val="682"/>
          <w:jc w:val="center"/>
        </w:trPr>
        <w:tc>
          <w:tcPr>
            <w:tcW w:w="4606" w:type="dxa"/>
          </w:tcPr>
          <w:p w:rsidR="00E0383F" w:rsidRDefault="004B5010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Egyéb</w:t>
            </w:r>
          </w:p>
        </w:tc>
        <w:tc>
          <w:tcPr>
            <w:tcW w:w="4606" w:type="dxa"/>
          </w:tcPr>
          <w:p w:rsidR="00E0383F" w:rsidRDefault="002409E7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220 926</w:t>
            </w:r>
            <w:r w:rsidR="00A51E17">
              <w:rPr>
                <w:b/>
              </w:rPr>
              <w:t xml:space="preserve"> Ft</w:t>
            </w:r>
          </w:p>
        </w:tc>
      </w:tr>
    </w:tbl>
    <w:p w:rsidR="00EC0E3E" w:rsidRPr="00EC0E3E" w:rsidRDefault="00EC0E3E" w:rsidP="00EC0E3E">
      <w:pPr>
        <w:spacing w:line="360" w:lineRule="auto"/>
        <w:jc w:val="both"/>
      </w:pPr>
    </w:p>
    <w:p w:rsidR="001B6C02" w:rsidRPr="001B6C02" w:rsidRDefault="001B6C02" w:rsidP="003F5A3F">
      <w:pPr>
        <w:spacing w:line="360" w:lineRule="auto"/>
        <w:rPr>
          <w:b/>
          <w:i/>
        </w:rPr>
      </w:pPr>
      <w:r w:rsidRPr="003F5A3F">
        <w:rPr>
          <w:b/>
        </w:rPr>
        <w:t>Részletes beszámoló</w:t>
      </w:r>
    </w:p>
    <w:p w:rsidR="00EC0E3E" w:rsidRPr="00EC0E3E" w:rsidRDefault="00EC0E3E" w:rsidP="00EC0E3E">
      <w:pPr>
        <w:spacing w:line="360" w:lineRule="auto"/>
        <w:jc w:val="both"/>
        <w:rPr>
          <w:b/>
          <w:i/>
        </w:rPr>
      </w:pPr>
      <w:r w:rsidRPr="00EC0E3E">
        <w:rPr>
          <w:b/>
          <w:i/>
        </w:rPr>
        <w:t>Nyomdaköltségek</w:t>
      </w:r>
    </w:p>
    <w:p w:rsidR="00EC0E3E" w:rsidRPr="00EC0E3E" w:rsidRDefault="00EC0E3E" w:rsidP="00E0383F">
      <w:pPr>
        <w:spacing w:line="360" w:lineRule="auto"/>
        <w:jc w:val="both"/>
      </w:pPr>
      <w:r w:rsidRPr="00EC0E3E">
        <w:t>A másod</w:t>
      </w:r>
      <w:r w:rsidR="00F400E1">
        <w:t>ik negyedévben ismét megjelent 2</w:t>
      </w:r>
      <w:r w:rsidRPr="00EC0E3E">
        <w:t xml:space="preserve"> </w:t>
      </w:r>
      <w:proofErr w:type="spellStart"/>
      <w:r w:rsidRPr="00EC0E3E">
        <w:t>PersPeKtíva</w:t>
      </w:r>
      <w:proofErr w:type="spellEnd"/>
      <w:r w:rsidRPr="00EC0E3E">
        <w:t xml:space="preserve"> számunk is, ez teszi ki a fent megjelenített nyomdaköltséget.</w:t>
      </w:r>
    </w:p>
    <w:p w:rsidR="00EC0E3E" w:rsidRPr="00EC0E3E" w:rsidRDefault="00EC0E3E" w:rsidP="00EC0E3E">
      <w:pPr>
        <w:spacing w:line="360" w:lineRule="auto"/>
        <w:jc w:val="both"/>
      </w:pPr>
    </w:p>
    <w:p w:rsidR="00EC0E3E" w:rsidRPr="00EC0E3E" w:rsidRDefault="00EC0E3E" w:rsidP="00EC0E3E">
      <w:pPr>
        <w:spacing w:line="360" w:lineRule="auto"/>
        <w:jc w:val="both"/>
        <w:rPr>
          <w:b/>
          <w:i/>
        </w:rPr>
      </w:pPr>
      <w:r w:rsidRPr="00EC0E3E">
        <w:rPr>
          <w:b/>
          <w:i/>
        </w:rPr>
        <w:t>Érdekképviselet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t xml:space="preserve">A HOÖK </w:t>
      </w:r>
      <w:r w:rsidR="00F400E1">
        <w:t xml:space="preserve">Tavaszi </w:t>
      </w:r>
      <w:r w:rsidRPr="00EC0E3E">
        <w:t>Vezetőképző hétvégéjének részvételi díja itt került megjelenítésre</w:t>
      </w:r>
      <w:r w:rsidR="00E0383F">
        <w:t>.</w:t>
      </w:r>
      <w:r w:rsidRPr="00EC0E3E">
        <w:t xml:space="preserve"> </w:t>
      </w:r>
    </w:p>
    <w:p w:rsidR="00EC0E3E" w:rsidRPr="00EC0E3E" w:rsidRDefault="00EC0E3E" w:rsidP="00EC0E3E">
      <w:pPr>
        <w:spacing w:line="360" w:lineRule="auto"/>
        <w:jc w:val="both"/>
      </w:pPr>
    </w:p>
    <w:p w:rsidR="00EC0E3E" w:rsidRPr="00E0383F" w:rsidRDefault="00E0383F" w:rsidP="00EC0E3E">
      <w:pPr>
        <w:spacing w:line="360" w:lineRule="auto"/>
        <w:jc w:val="both"/>
        <w:rPr>
          <w:b/>
          <w:i/>
        </w:rPr>
      </w:pPr>
      <w:r w:rsidRPr="00E0383F">
        <w:rPr>
          <w:b/>
          <w:i/>
        </w:rPr>
        <w:t>Rendezvények</w:t>
      </w:r>
    </w:p>
    <w:p w:rsidR="004B5010" w:rsidRDefault="00E0383F" w:rsidP="00EC0E3E">
      <w:pPr>
        <w:spacing w:line="360" w:lineRule="auto"/>
        <w:jc w:val="both"/>
      </w:pPr>
      <w:r>
        <w:t>A második negyedévben került megrendezésre a Kari Napok eseményünk, mely kiadás a fellépő, valamint a bográcsozáshoz szükséges alapanyagokat foglalja magába</w:t>
      </w:r>
      <w:r w:rsidR="009967C8">
        <w:t>n</w:t>
      </w:r>
      <w:r>
        <w:t>.</w:t>
      </w:r>
    </w:p>
    <w:p w:rsidR="003F5A3F" w:rsidRDefault="003F5A3F" w:rsidP="00EC0E3E">
      <w:pPr>
        <w:spacing w:line="360" w:lineRule="auto"/>
        <w:jc w:val="both"/>
      </w:pPr>
    </w:p>
    <w:p w:rsidR="004B5010" w:rsidRDefault="004B5010" w:rsidP="00EC0E3E">
      <w:pPr>
        <w:spacing w:line="360" w:lineRule="auto"/>
        <w:jc w:val="both"/>
        <w:rPr>
          <w:b/>
          <w:i/>
        </w:rPr>
      </w:pPr>
      <w:r w:rsidRPr="004B5010">
        <w:rPr>
          <w:b/>
          <w:i/>
        </w:rPr>
        <w:t>Utazás</w:t>
      </w:r>
    </w:p>
    <w:p w:rsidR="004B5010" w:rsidRDefault="004B5010" w:rsidP="00EC0E3E">
      <w:pPr>
        <w:spacing w:line="360" w:lineRule="auto"/>
        <w:jc w:val="both"/>
      </w:pPr>
      <w:r>
        <w:t>Az utazási soron az Animátor Vezetőképző szállás és étkezési költségei kerültek megjelenítésre.</w:t>
      </w:r>
    </w:p>
    <w:p w:rsidR="006A16D2" w:rsidRPr="004B5010" w:rsidRDefault="006A16D2" w:rsidP="00EC0E3E">
      <w:pPr>
        <w:spacing w:line="360" w:lineRule="auto"/>
        <w:jc w:val="both"/>
      </w:pPr>
    </w:p>
    <w:p w:rsidR="004B5010" w:rsidRPr="004B5010" w:rsidRDefault="004B5010" w:rsidP="00EC0E3E">
      <w:pPr>
        <w:spacing w:line="360" w:lineRule="auto"/>
        <w:jc w:val="both"/>
        <w:rPr>
          <w:b/>
          <w:i/>
        </w:rPr>
      </w:pPr>
      <w:r w:rsidRPr="004B5010">
        <w:rPr>
          <w:b/>
          <w:i/>
        </w:rPr>
        <w:t>Egyéb</w:t>
      </w:r>
    </w:p>
    <w:p w:rsidR="004B5010" w:rsidRPr="00EC0E3E" w:rsidRDefault="004B5010" w:rsidP="00EC0E3E">
      <w:pPr>
        <w:spacing w:line="360" w:lineRule="auto"/>
        <w:jc w:val="both"/>
      </w:pPr>
      <w:r>
        <w:t>A második negyedévben az animátoravatáshoz szükséges képkeretek kerültek megjelenítésre ezen a soron.</w:t>
      </w:r>
    </w:p>
    <w:p w:rsidR="00EC0E3E" w:rsidRPr="00EC0E3E" w:rsidRDefault="00EC0E3E" w:rsidP="00EC0E3E">
      <w:pPr>
        <w:spacing w:line="360" w:lineRule="auto"/>
        <w:jc w:val="both"/>
      </w:pPr>
    </w:p>
    <w:p w:rsidR="00EC0E3E" w:rsidRPr="00EC0E3E" w:rsidRDefault="00EC0E3E" w:rsidP="00EC0E3E">
      <w:pPr>
        <w:spacing w:line="360" w:lineRule="auto"/>
        <w:jc w:val="both"/>
      </w:pPr>
    </w:p>
    <w:p w:rsidR="00EC0E3E" w:rsidRPr="00EC0E3E" w:rsidRDefault="00EC0E3E" w:rsidP="00EC0E3E">
      <w:pPr>
        <w:rPr>
          <w:sz w:val="28"/>
          <w:szCs w:val="28"/>
        </w:rPr>
      </w:pPr>
      <w:r w:rsidRPr="00EC0E3E">
        <w:rPr>
          <w:sz w:val="28"/>
          <w:szCs w:val="28"/>
        </w:rPr>
        <w:br w:type="page"/>
      </w:r>
    </w:p>
    <w:p w:rsidR="00EC0E3E" w:rsidRPr="00EC0E3E" w:rsidRDefault="00EC0E3E" w:rsidP="00EC0E3E">
      <w:pPr>
        <w:spacing w:line="360" w:lineRule="auto"/>
        <w:rPr>
          <w:sz w:val="28"/>
          <w:szCs w:val="28"/>
        </w:rPr>
      </w:pP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</w:rPr>
      </w:pPr>
      <w:r w:rsidRPr="00EC0E3E">
        <w:rPr>
          <w:b/>
          <w:u w:val="single"/>
        </w:rPr>
        <w:t>Tárgy:</w:t>
      </w:r>
      <w:r w:rsidRPr="00EC0E3E">
        <w:rPr>
          <w:b/>
        </w:rPr>
        <w:t xml:space="preserve"> Beszámoló az ELT</w:t>
      </w:r>
      <w:r w:rsidR="00A51E17">
        <w:rPr>
          <w:b/>
        </w:rPr>
        <w:t>E PPK HÖK költségvetéséről - 2016</w:t>
      </w:r>
      <w:r w:rsidRPr="00EC0E3E">
        <w:rPr>
          <w:b/>
        </w:rPr>
        <w:t>. 3. negyedév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rPr>
          <w:b/>
        </w:rPr>
        <w:br/>
      </w:r>
      <w:r w:rsidRPr="00EC0E3E">
        <w:t>A</w:t>
      </w:r>
      <w:r w:rsidR="00A51E17">
        <w:t>z alábbiakban összefoglalom 2016</w:t>
      </w:r>
      <w:r w:rsidRPr="00EC0E3E">
        <w:t>. júliustól szeptemberig terjedő időszakban történt költéseiket.</w:t>
      </w:r>
    </w:p>
    <w:p w:rsidR="00EC0E3E" w:rsidRPr="00EC0E3E" w:rsidRDefault="00EC0E3E" w:rsidP="00EC0E3E">
      <w:pPr>
        <w:spacing w:line="360" w:lineRule="auto"/>
        <w:jc w:val="both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C0E3E" w:rsidP="00EC0E3E">
            <w:pPr>
              <w:spacing w:line="360" w:lineRule="auto"/>
              <w:jc w:val="both"/>
              <w:rPr>
                <w:b/>
              </w:rPr>
            </w:pPr>
            <w:r w:rsidRPr="00EC0E3E">
              <w:rPr>
                <w:b/>
              </w:rPr>
              <w:t>Nyomdaköltségek</w:t>
            </w:r>
          </w:p>
        </w:tc>
        <w:tc>
          <w:tcPr>
            <w:tcW w:w="4606" w:type="dxa"/>
          </w:tcPr>
          <w:p w:rsidR="00EC0E3E" w:rsidRPr="00EC0E3E" w:rsidRDefault="001B6C02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324 545</w:t>
            </w:r>
            <w:r w:rsidR="00EC0E3E" w:rsidRPr="00EC0E3E">
              <w:rPr>
                <w:b/>
              </w:rPr>
              <w:t xml:space="preserve"> Ft</w:t>
            </w:r>
          </w:p>
        </w:tc>
      </w:tr>
      <w:tr w:rsidR="006B5B36" w:rsidRPr="00EC0E3E" w:rsidTr="00822170">
        <w:trPr>
          <w:trHeight w:val="682"/>
          <w:jc w:val="center"/>
        </w:trPr>
        <w:tc>
          <w:tcPr>
            <w:tcW w:w="4606" w:type="dxa"/>
          </w:tcPr>
          <w:p w:rsidR="006B5B36" w:rsidRPr="00EC0E3E" w:rsidRDefault="006B5B36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Utazás</w:t>
            </w:r>
          </w:p>
        </w:tc>
        <w:tc>
          <w:tcPr>
            <w:tcW w:w="4606" w:type="dxa"/>
          </w:tcPr>
          <w:p w:rsidR="006B5B36" w:rsidRDefault="006B5B36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339 884 Ft</w:t>
            </w:r>
          </w:p>
        </w:tc>
      </w:tr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C0E3E" w:rsidP="00EC0E3E">
            <w:pPr>
              <w:spacing w:line="360" w:lineRule="auto"/>
              <w:jc w:val="both"/>
              <w:rPr>
                <w:b/>
              </w:rPr>
            </w:pPr>
            <w:r w:rsidRPr="00EC0E3E">
              <w:rPr>
                <w:b/>
              </w:rPr>
              <w:t>Rendezvények</w:t>
            </w:r>
          </w:p>
        </w:tc>
        <w:tc>
          <w:tcPr>
            <w:tcW w:w="4606" w:type="dxa"/>
          </w:tcPr>
          <w:p w:rsidR="00EC0E3E" w:rsidRPr="00EC0E3E" w:rsidRDefault="006B5B36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3 627 889 </w:t>
            </w:r>
            <w:r w:rsidR="00EC0E3E" w:rsidRPr="00EC0E3E">
              <w:rPr>
                <w:b/>
              </w:rPr>
              <w:t>Ft</w:t>
            </w:r>
          </w:p>
        </w:tc>
      </w:tr>
      <w:tr w:rsidR="001C481C" w:rsidRPr="00EC0E3E" w:rsidTr="00822170">
        <w:trPr>
          <w:trHeight w:val="682"/>
          <w:jc w:val="center"/>
        </w:trPr>
        <w:tc>
          <w:tcPr>
            <w:tcW w:w="4606" w:type="dxa"/>
          </w:tcPr>
          <w:p w:rsidR="001C481C" w:rsidRPr="00EC0E3E" w:rsidRDefault="001C481C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Informatikai beszerzés</w:t>
            </w:r>
          </w:p>
        </w:tc>
        <w:tc>
          <w:tcPr>
            <w:tcW w:w="4606" w:type="dxa"/>
          </w:tcPr>
          <w:p w:rsidR="001C481C" w:rsidRDefault="001C481C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1 159 916 Ft</w:t>
            </w:r>
          </w:p>
        </w:tc>
      </w:tr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091CF0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Egyéb</w:t>
            </w:r>
          </w:p>
        </w:tc>
        <w:tc>
          <w:tcPr>
            <w:tcW w:w="4606" w:type="dxa"/>
          </w:tcPr>
          <w:p w:rsidR="00EC0E3E" w:rsidRPr="00EC0E3E" w:rsidRDefault="00091CF0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31 800</w:t>
            </w:r>
            <w:r w:rsidR="00EC0E3E" w:rsidRPr="00EC0E3E">
              <w:rPr>
                <w:b/>
              </w:rPr>
              <w:t xml:space="preserve"> Ft</w:t>
            </w:r>
          </w:p>
        </w:tc>
      </w:tr>
    </w:tbl>
    <w:p w:rsidR="00EC0E3E" w:rsidRPr="00EC0E3E" w:rsidRDefault="00EC0E3E" w:rsidP="00EC0E3E">
      <w:pPr>
        <w:spacing w:line="360" w:lineRule="auto"/>
        <w:jc w:val="both"/>
      </w:pPr>
    </w:p>
    <w:p w:rsidR="00EC0E3E" w:rsidRPr="003F5A3F" w:rsidRDefault="00EC0E3E" w:rsidP="003F5A3F">
      <w:pPr>
        <w:spacing w:line="360" w:lineRule="auto"/>
        <w:jc w:val="both"/>
      </w:pPr>
      <w:r w:rsidRPr="003F5A3F">
        <w:rPr>
          <w:b/>
        </w:rPr>
        <w:t>Részletes beszámoló</w:t>
      </w:r>
    </w:p>
    <w:p w:rsidR="00EC0E3E" w:rsidRPr="00EC0E3E" w:rsidRDefault="00EC0E3E" w:rsidP="00EC0E3E">
      <w:pPr>
        <w:spacing w:line="360" w:lineRule="auto"/>
        <w:jc w:val="both"/>
        <w:rPr>
          <w:b/>
          <w:i/>
        </w:rPr>
      </w:pPr>
      <w:r w:rsidRPr="00EC0E3E">
        <w:rPr>
          <w:b/>
          <w:i/>
        </w:rPr>
        <w:t>Nyomdaköltségek</w:t>
      </w:r>
    </w:p>
    <w:p w:rsidR="00CF3CBE" w:rsidRDefault="00EC0E3E" w:rsidP="00CF3CBE">
      <w:pPr>
        <w:spacing w:line="360" w:lineRule="auto"/>
        <w:jc w:val="both"/>
      </w:pPr>
      <w:r w:rsidRPr="00EC0E3E">
        <w:t>A h</w:t>
      </w:r>
      <w:r w:rsidR="00CF3CBE">
        <w:t xml:space="preserve">armadik negyedévben megjelent a </w:t>
      </w:r>
      <w:proofErr w:type="spellStart"/>
      <w:r w:rsidR="00CF3CBE">
        <w:t>Kazynfo</w:t>
      </w:r>
      <w:proofErr w:type="spellEnd"/>
      <w:r w:rsidR="00CF3CBE">
        <w:t xml:space="preserve"> 2016 –</w:t>
      </w:r>
      <w:proofErr w:type="spellStart"/>
      <w:r w:rsidR="00CF3CBE">
        <w:t>os</w:t>
      </w:r>
      <w:proofErr w:type="spellEnd"/>
      <w:r w:rsidR="00CF3CBE">
        <w:t xml:space="preserve"> kiadványa, amely elsősorban a frissen felvett hallgatók </w:t>
      </w:r>
      <w:r w:rsidRPr="00EC0E3E">
        <w:t xml:space="preserve">eligazodását, tájékoztatását segíti. </w:t>
      </w:r>
    </w:p>
    <w:p w:rsidR="00CF3CBE" w:rsidRPr="00EC0E3E" w:rsidRDefault="00CF3CBE" w:rsidP="00CF3CBE">
      <w:pPr>
        <w:spacing w:line="360" w:lineRule="auto"/>
        <w:jc w:val="both"/>
        <w:rPr>
          <w:b/>
          <w:i/>
        </w:rPr>
      </w:pPr>
    </w:p>
    <w:p w:rsidR="00EC0E3E" w:rsidRDefault="006B5B36" w:rsidP="00EC0E3E">
      <w:pPr>
        <w:spacing w:line="360" w:lineRule="auto"/>
        <w:jc w:val="both"/>
        <w:rPr>
          <w:b/>
          <w:i/>
        </w:rPr>
      </w:pPr>
      <w:r>
        <w:rPr>
          <w:b/>
          <w:i/>
        </w:rPr>
        <w:t>Utazás</w:t>
      </w:r>
    </w:p>
    <w:p w:rsidR="00EC0E3E" w:rsidRDefault="001C481C" w:rsidP="00EC0E3E">
      <w:pPr>
        <w:spacing w:line="360" w:lineRule="auto"/>
        <w:jc w:val="both"/>
      </w:pPr>
      <w:r>
        <w:t>A harmadik negyedévben került sor a gólyatábor előkészítő hétvége, valamint a gólyahét előkészítő hétvége megrendezésére.</w:t>
      </w:r>
    </w:p>
    <w:p w:rsidR="001C481C" w:rsidRPr="00EC0E3E" w:rsidRDefault="001C481C" w:rsidP="00EC0E3E">
      <w:pPr>
        <w:spacing w:line="360" w:lineRule="auto"/>
        <w:jc w:val="both"/>
        <w:rPr>
          <w:i/>
        </w:rPr>
      </w:pPr>
    </w:p>
    <w:p w:rsidR="00EC0E3E" w:rsidRPr="00EC0E3E" w:rsidRDefault="00EC0E3E" w:rsidP="00EC0E3E">
      <w:pPr>
        <w:spacing w:line="360" w:lineRule="auto"/>
        <w:jc w:val="both"/>
        <w:rPr>
          <w:b/>
          <w:i/>
        </w:rPr>
      </w:pPr>
      <w:r w:rsidRPr="00EC0E3E">
        <w:rPr>
          <w:b/>
          <w:i/>
        </w:rPr>
        <w:t>Rendezvények</w:t>
      </w:r>
    </w:p>
    <w:p w:rsidR="00EC0E3E" w:rsidRDefault="00EC0E3E" w:rsidP="00EC0E3E">
      <w:pPr>
        <w:spacing w:line="360" w:lineRule="auto"/>
        <w:jc w:val="both"/>
      </w:pPr>
      <w:r w:rsidRPr="00EC0E3E">
        <w:t>A harmadéves költségvetésünk nagy részét képezik a rendezvé</w:t>
      </w:r>
      <w:r w:rsidR="001C481C">
        <w:t>nyeink, kiemelten a gólyatábor, azon belül is a vonatos és buszos utazások, valamint a szállás finanszírozása valósult meg a működési keretünkből.</w:t>
      </w:r>
    </w:p>
    <w:p w:rsidR="001C481C" w:rsidRPr="001C481C" w:rsidRDefault="001C481C" w:rsidP="00EC0E3E">
      <w:pPr>
        <w:spacing w:line="360" w:lineRule="auto"/>
        <w:jc w:val="both"/>
        <w:rPr>
          <w:b/>
          <w:i/>
        </w:rPr>
      </w:pPr>
      <w:r w:rsidRPr="001C481C">
        <w:rPr>
          <w:b/>
          <w:i/>
        </w:rPr>
        <w:lastRenderedPageBreak/>
        <w:t>Informatikai beszerzés</w:t>
      </w:r>
    </w:p>
    <w:p w:rsidR="001C481C" w:rsidRDefault="001C481C" w:rsidP="00EC0E3E">
      <w:pPr>
        <w:spacing w:line="360" w:lineRule="auto"/>
        <w:jc w:val="both"/>
      </w:pPr>
      <w:r>
        <w:t>Ebben a negyedévben valósult meg az informatikai beszerzésünk, melynek ke</w:t>
      </w:r>
      <w:r w:rsidR="00795A98">
        <w:t>retében 7 db új számítógép és 6</w:t>
      </w:r>
      <w:r>
        <w:t xml:space="preserve"> db új monitor érkezett a HÖK irodába.</w:t>
      </w:r>
    </w:p>
    <w:p w:rsidR="001C481C" w:rsidRPr="00EC0E3E" w:rsidRDefault="001C481C" w:rsidP="00EC0E3E">
      <w:pPr>
        <w:spacing w:line="360" w:lineRule="auto"/>
        <w:jc w:val="both"/>
      </w:pPr>
    </w:p>
    <w:p w:rsidR="00EC0E3E" w:rsidRPr="00EC0E3E" w:rsidRDefault="00091CF0" w:rsidP="00EC0E3E">
      <w:pPr>
        <w:spacing w:line="360" w:lineRule="auto"/>
        <w:jc w:val="both"/>
        <w:rPr>
          <w:b/>
          <w:i/>
        </w:rPr>
      </w:pPr>
      <w:r>
        <w:rPr>
          <w:b/>
          <w:i/>
        </w:rPr>
        <w:t>Egyéb</w:t>
      </w:r>
    </w:p>
    <w:p w:rsidR="00EC0E3E" w:rsidRPr="00EC0E3E" w:rsidRDefault="00091CF0" w:rsidP="00EC0E3E">
      <w:pPr>
        <w:spacing w:line="360" w:lineRule="auto"/>
        <w:jc w:val="both"/>
      </w:pPr>
      <w:r>
        <w:t>A harmadik negyedévben a diplomaosztóhoz szükséges dekoráció (lufi, szövetanyag) költségei kerültek megjelenítésre ezen a soron.</w:t>
      </w:r>
    </w:p>
    <w:p w:rsidR="00EC0E3E" w:rsidRPr="00EC0E3E" w:rsidRDefault="00EC0E3E" w:rsidP="00EC0E3E">
      <w:pPr>
        <w:spacing w:line="360" w:lineRule="auto"/>
        <w:jc w:val="both"/>
      </w:pPr>
    </w:p>
    <w:p w:rsidR="00EC0E3E" w:rsidRPr="00EC0E3E" w:rsidRDefault="00EC0E3E" w:rsidP="00EC0E3E">
      <w:pPr>
        <w:spacing w:line="360" w:lineRule="auto"/>
        <w:jc w:val="both"/>
      </w:pPr>
    </w:p>
    <w:p w:rsidR="00EC0E3E" w:rsidRPr="00EC0E3E" w:rsidRDefault="00EC0E3E" w:rsidP="00EC0E3E">
      <w:pPr>
        <w:tabs>
          <w:tab w:val="left" w:pos="6237"/>
        </w:tabs>
        <w:spacing w:line="360" w:lineRule="auto"/>
        <w:jc w:val="both"/>
      </w:pPr>
      <w:bookmarkStart w:id="0" w:name="_GoBack"/>
      <w:bookmarkEnd w:id="0"/>
    </w:p>
    <w:p w:rsidR="00EC0E3E" w:rsidRPr="00EC0E3E" w:rsidRDefault="00EC0E3E" w:rsidP="00EC0E3E">
      <w:pPr>
        <w:spacing w:line="360" w:lineRule="auto"/>
        <w:ind w:firstLine="709"/>
        <w:jc w:val="both"/>
      </w:pPr>
    </w:p>
    <w:p w:rsidR="00EC0E3E" w:rsidRPr="00EC0E3E" w:rsidRDefault="00EC0E3E" w:rsidP="00EC0E3E">
      <w:pPr>
        <w:spacing w:line="360" w:lineRule="auto"/>
        <w:ind w:firstLine="708"/>
        <w:jc w:val="both"/>
      </w:pPr>
    </w:p>
    <w:p w:rsidR="00EC0E3E" w:rsidRPr="00EC0E3E" w:rsidRDefault="00EC0E3E" w:rsidP="00EC0E3E">
      <w:pPr>
        <w:rPr>
          <w:sz w:val="28"/>
          <w:szCs w:val="28"/>
        </w:rPr>
      </w:pPr>
      <w:r w:rsidRPr="00EC0E3E">
        <w:rPr>
          <w:sz w:val="28"/>
          <w:szCs w:val="28"/>
        </w:rPr>
        <w:br w:type="page"/>
      </w:r>
    </w:p>
    <w:p w:rsidR="00EC0E3E" w:rsidRPr="00EC0E3E" w:rsidRDefault="00EC0E3E" w:rsidP="00EC0E3E">
      <w:pPr>
        <w:spacing w:line="360" w:lineRule="auto"/>
        <w:rPr>
          <w:sz w:val="28"/>
          <w:szCs w:val="28"/>
        </w:rPr>
      </w:pPr>
    </w:p>
    <w:p w:rsidR="00EC0E3E" w:rsidRPr="00EC0E3E" w:rsidRDefault="00EC0E3E" w:rsidP="00EC0E3E">
      <w:pPr>
        <w:spacing w:line="360" w:lineRule="auto"/>
        <w:rPr>
          <w:sz w:val="28"/>
          <w:szCs w:val="28"/>
        </w:rPr>
      </w:pPr>
    </w:p>
    <w:p w:rsidR="00EC0E3E" w:rsidRPr="00EC0E3E" w:rsidRDefault="00EC0E3E" w:rsidP="00EC0E3E">
      <w:pPr>
        <w:spacing w:line="360" w:lineRule="auto"/>
        <w:rPr>
          <w:sz w:val="28"/>
          <w:szCs w:val="28"/>
        </w:rPr>
      </w:pPr>
    </w:p>
    <w:p w:rsidR="00EC0E3E" w:rsidRPr="00EC0E3E" w:rsidRDefault="00EC0E3E" w:rsidP="00EC0E3E">
      <w:pPr>
        <w:spacing w:line="360" w:lineRule="auto"/>
        <w:jc w:val="both"/>
        <w:rPr>
          <w:b/>
        </w:rPr>
      </w:pPr>
      <w:r w:rsidRPr="00EC0E3E">
        <w:rPr>
          <w:b/>
          <w:u w:val="single"/>
        </w:rPr>
        <w:t>Tárgy:</w:t>
      </w:r>
      <w:r w:rsidRPr="00EC0E3E">
        <w:rPr>
          <w:b/>
        </w:rPr>
        <w:t xml:space="preserve"> Beszámoló az ELTE PPK HÖK költségvetéséről</w:t>
      </w:r>
      <w:r w:rsidR="005D0679">
        <w:rPr>
          <w:b/>
        </w:rPr>
        <w:t xml:space="preserve"> - 2016</w:t>
      </w:r>
      <w:r w:rsidRPr="00EC0E3E">
        <w:rPr>
          <w:b/>
        </w:rPr>
        <w:t>. 4. negyedév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rPr>
          <w:b/>
        </w:rPr>
        <w:br/>
      </w:r>
      <w:r w:rsidRPr="00EC0E3E">
        <w:t>A</w:t>
      </w:r>
      <w:r w:rsidR="005D0679">
        <w:t>z alábbiakban összefoglalom 2016</w:t>
      </w:r>
      <w:r w:rsidRPr="00EC0E3E">
        <w:t>. októbertől decemberig terjedő időszakban történt költéseiket.</w:t>
      </w:r>
    </w:p>
    <w:p w:rsidR="00EC0E3E" w:rsidRPr="00EC0E3E" w:rsidRDefault="00EC0E3E" w:rsidP="00EC0E3E">
      <w:pPr>
        <w:spacing w:line="360" w:lineRule="auto"/>
        <w:jc w:val="both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5D0679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Érdekképviselet</w:t>
            </w:r>
          </w:p>
        </w:tc>
        <w:tc>
          <w:tcPr>
            <w:tcW w:w="4606" w:type="dxa"/>
          </w:tcPr>
          <w:p w:rsidR="00EC0E3E" w:rsidRPr="00EC0E3E" w:rsidRDefault="0076725E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203 000</w:t>
            </w:r>
            <w:r w:rsidR="005D0679">
              <w:rPr>
                <w:b/>
              </w:rPr>
              <w:t xml:space="preserve"> </w:t>
            </w:r>
            <w:r w:rsidR="00EC0E3E" w:rsidRPr="00EC0E3E">
              <w:rPr>
                <w:b/>
              </w:rPr>
              <w:t>Ft</w:t>
            </w:r>
          </w:p>
        </w:tc>
      </w:tr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C0E3E" w:rsidP="00EC0E3E">
            <w:pPr>
              <w:spacing w:line="360" w:lineRule="auto"/>
              <w:jc w:val="both"/>
              <w:rPr>
                <w:b/>
              </w:rPr>
            </w:pPr>
            <w:r w:rsidRPr="00EC0E3E">
              <w:rPr>
                <w:b/>
              </w:rPr>
              <w:t>Utazás</w:t>
            </w:r>
          </w:p>
        </w:tc>
        <w:tc>
          <w:tcPr>
            <w:tcW w:w="4606" w:type="dxa"/>
          </w:tcPr>
          <w:p w:rsidR="00EC0E3E" w:rsidRPr="00EC0E3E" w:rsidRDefault="009303E0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439 311 </w:t>
            </w:r>
            <w:r w:rsidR="00EC0E3E" w:rsidRPr="00EC0E3E">
              <w:rPr>
                <w:b/>
              </w:rPr>
              <w:t>Ft</w:t>
            </w:r>
          </w:p>
        </w:tc>
      </w:tr>
      <w:tr w:rsidR="005D0679" w:rsidRPr="00EC0E3E" w:rsidTr="00822170">
        <w:trPr>
          <w:trHeight w:val="682"/>
          <w:jc w:val="center"/>
        </w:trPr>
        <w:tc>
          <w:tcPr>
            <w:tcW w:w="4606" w:type="dxa"/>
          </w:tcPr>
          <w:p w:rsidR="005D0679" w:rsidRPr="00EC0E3E" w:rsidRDefault="005D0679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Rendezvények</w:t>
            </w:r>
          </w:p>
        </w:tc>
        <w:tc>
          <w:tcPr>
            <w:tcW w:w="4606" w:type="dxa"/>
          </w:tcPr>
          <w:p w:rsidR="005D0679" w:rsidRPr="00EC0E3E" w:rsidRDefault="009303E0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1 313 910 Ft</w:t>
            </w:r>
          </w:p>
        </w:tc>
      </w:tr>
    </w:tbl>
    <w:p w:rsidR="00EC0E3E" w:rsidRPr="00EC0E3E" w:rsidRDefault="00EC0E3E" w:rsidP="00EC0E3E">
      <w:pPr>
        <w:spacing w:line="360" w:lineRule="auto"/>
        <w:jc w:val="both"/>
      </w:pPr>
    </w:p>
    <w:p w:rsidR="00EC0E3E" w:rsidRPr="003F5A3F" w:rsidRDefault="00EC0E3E" w:rsidP="003F5A3F">
      <w:pPr>
        <w:spacing w:line="360" w:lineRule="auto"/>
        <w:jc w:val="both"/>
      </w:pPr>
      <w:r w:rsidRPr="003F5A3F">
        <w:rPr>
          <w:b/>
        </w:rPr>
        <w:t>Részletes beszámoló</w:t>
      </w:r>
    </w:p>
    <w:p w:rsidR="006A16D2" w:rsidRDefault="006A16D2" w:rsidP="00EC0E3E">
      <w:pPr>
        <w:spacing w:line="360" w:lineRule="auto"/>
        <w:jc w:val="both"/>
        <w:rPr>
          <w:b/>
          <w:i/>
        </w:rPr>
      </w:pPr>
      <w:r>
        <w:rPr>
          <w:b/>
          <w:i/>
        </w:rPr>
        <w:t>Érdekképviselet</w:t>
      </w:r>
    </w:p>
    <w:p w:rsidR="006A16D2" w:rsidRDefault="006A16D2" w:rsidP="00EC0E3E">
      <w:pPr>
        <w:spacing w:line="360" w:lineRule="auto"/>
        <w:jc w:val="both"/>
      </w:pPr>
      <w:r w:rsidRPr="00EC0E3E">
        <w:t xml:space="preserve">A HOÖK </w:t>
      </w:r>
      <w:r>
        <w:t xml:space="preserve">Őszi </w:t>
      </w:r>
      <w:r w:rsidRPr="00EC0E3E">
        <w:t>Vezetőképző hétvégéjének részvételi díja itt került megjelenítésre</w:t>
      </w:r>
      <w:r>
        <w:t>.</w:t>
      </w:r>
      <w:r w:rsidRPr="00EC0E3E">
        <w:t xml:space="preserve"> </w:t>
      </w:r>
    </w:p>
    <w:p w:rsidR="00EC0E3E" w:rsidRPr="00EC0E3E" w:rsidRDefault="00EC0E3E" w:rsidP="00EC0E3E">
      <w:pPr>
        <w:spacing w:line="360" w:lineRule="auto"/>
        <w:jc w:val="both"/>
        <w:rPr>
          <w:b/>
          <w:i/>
        </w:rPr>
      </w:pPr>
      <w:r w:rsidRPr="00EC0E3E">
        <w:rPr>
          <w:i/>
        </w:rPr>
        <w:br/>
      </w:r>
      <w:r w:rsidRPr="00EC0E3E">
        <w:rPr>
          <w:b/>
          <w:i/>
        </w:rPr>
        <w:t>Utazás</w:t>
      </w:r>
    </w:p>
    <w:p w:rsidR="00EC0E3E" w:rsidRDefault="00EC0E3E" w:rsidP="00EC0E3E">
      <w:pPr>
        <w:spacing w:line="360" w:lineRule="auto"/>
        <w:jc w:val="both"/>
      </w:pPr>
      <w:r w:rsidRPr="00EC0E3E">
        <w:t xml:space="preserve">November </w:t>
      </w:r>
      <w:r w:rsidR="00816014">
        <w:t>elején</w:t>
      </w:r>
      <w:r w:rsidRPr="00EC0E3E">
        <w:t xml:space="preserve"> került sor a </w:t>
      </w:r>
      <w:r w:rsidR="006A16D2">
        <w:t>PPK HÖK vezetőképzőjéne</w:t>
      </w:r>
      <w:r w:rsidRPr="00EC0E3E">
        <w:t xml:space="preserve">k megrendezésére, ezen a soron </w:t>
      </w:r>
      <w:r w:rsidR="00327D92">
        <w:t>megjelenített összeg ezt a szállást és az étkezést</w:t>
      </w:r>
      <w:r w:rsidRPr="00EC0E3E">
        <w:t xml:space="preserve"> fedezi. </w:t>
      </w:r>
    </w:p>
    <w:p w:rsidR="00816014" w:rsidRDefault="00816014" w:rsidP="00EC0E3E">
      <w:pPr>
        <w:spacing w:line="360" w:lineRule="auto"/>
        <w:jc w:val="both"/>
      </w:pPr>
    </w:p>
    <w:p w:rsidR="00816014" w:rsidRPr="00816014" w:rsidRDefault="00816014" w:rsidP="00EC0E3E">
      <w:pPr>
        <w:spacing w:line="360" w:lineRule="auto"/>
        <w:jc w:val="both"/>
        <w:rPr>
          <w:b/>
          <w:i/>
        </w:rPr>
      </w:pPr>
      <w:r w:rsidRPr="00816014">
        <w:rPr>
          <w:b/>
          <w:i/>
        </w:rPr>
        <w:t>Rendezvények</w:t>
      </w:r>
    </w:p>
    <w:p w:rsidR="00EC0E3E" w:rsidRPr="00EC0E3E" w:rsidRDefault="00816014" w:rsidP="00EC0E3E">
      <w:pPr>
        <w:spacing w:line="360" w:lineRule="auto"/>
        <w:jc w:val="both"/>
      </w:pPr>
      <w:r>
        <w:t>Az utolsó negyedévben került megrendezésre az év utolsó gólyarendezvényes programja, a Gólyabál, mely soron a terembérlés, valamint a fellépők díja került megjelenítésre.</w:t>
      </w:r>
    </w:p>
    <w:p w:rsidR="00EC0E3E" w:rsidRPr="00EC0E3E" w:rsidRDefault="00EC0E3E" w:rsidP="00EC0E3E">
      <w:r w:rsidRPr="00EC0E3E">
        <w:br w:type="page"/>
      </w: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  <w:u w:val="single"/>
        </w:rPr>
      </w:pPr>
    </w:p>
    <w:p w:rsidR="00EC0E3E" w:rsidRPr="00EC0E3E" w:rsidRDefault="00EC0E3E" w:rsidP="00EC0E3E">
      <w:pPr>
        <w:spacing w:line="360" w:lineRule="auto"/>
        <w:jc w:val="both"/>
        <w:rPr>
          <w:b/>
        </w:rPr>
      </w:pPr>
      <w:r w:rsidRPr="00EC0E3E">
        <w:rPr>
          <w:b/>
          <w:u w:val="single"/>
        </w:rPr>
        <w:t>Tárgy:</w:t>
      </w:r>
      <w:r w:rsidRPr="00EC0E3E">
        <w:rPr>
          <w:b/>
        </w:rPr>
        <w:t xml:space="preserve"> Beszámoló az ELT</w:t>
      </w:r>
      <w:r w:rsidR="006A16D2">
        <w:rPr>
          <w:b/>
        </w:rPr>
        <w:t>E PPK HÖK költségvetéséről</w:t>
      </w:r>
      <w:r w:rsidR="00816014">
        <w:rPr>
          <w:b/>
        </w:rPr>
        <w:t xml:space="preserve"> </w:t>
      </w:r>
      <w:r w:rsidR="006A16D2">
        <w:rPr>
          <w:b/>
        </w:rPr>
        <w:t>- 2017</w:t>
      </w:r>
      <w:r w:rsidRPr="00EC0E3E">
        <w:rPr>
          <w:b/>
        </w:rPr>
        <w:t>. 1. negyedév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rPr>
          <w:b/>
        </w:rPr>
        <w:br/>
      </w:r>
      <w:r w:rsidRPr="00EC0E3E">
        <w:t>A</w:t>
      </w:r>
      <w:r w:rsidR="006A16D2">
        <w:t>z alábbiakban összefoglalom 2017</w:t>
      </w:r>
      <w:r w:rsidRPr="00EC0E3E">
        <w:t>. januártól márciusig terjedő időszakban történt költéseiket.</w:t>
      </w:r>
    </w:p>
    <w:p w:rsidR="00EC0E3E" w:rsidRPr="00EC0E3E" w:rsidRDefault="00EC0E3E" w:rsidP="00EC0E3E">
      <w:pPr>
        <w:spacing w:line="360" w:lineRule="auto"/>
        <w:jc w:val="both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EC0E3E" w:rsidP="00EC0E3E">
            <w:pPr>
              <w:spacing w:line="360" w:lineRule="auto"/>
              <w:jc w:val="both"/>
              <w:rPr>
                <w:b/>
              </w:rPr>
            </w:pPr>
            <w:r w:rsidRPr="00EC0E3E">
              <w:rPr>
                <w:b/>
              </w:rPr>
              <w:t>Nyomdaköltségek</w:t>
            </w:r>
          </w:p>
        </w:tc>
        <w:tc>
          <w:tcPr>
            <w:tcW w:w="4606" w:type="dxa"/>
          </w:tcPr>
          <w:p w:rsidR="00EC0E3E" w:rsidRPr="00EC0E3E" w:rsidRDefault="00816014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263 378</w:t>
            </w:r>
            <w:r w:rsidR="00EC0E3E" w:rsidRPr="00EC0E3E">
              <w:rPr>
                <w:b/>
              </w:rPr>
              <w:t xml:space="preserve"> Ft</w:t>
            </w:r>
          </w:p>
        </w:tc>
      </w:tr>
      <w:tr w:rsidR="00EC0E3E" w:rsidRPr="00EC0E3E" w:rsidTr="00822170">
        <w:trPr>
          <w:trHeight w:val="682"/>
          <w:jc w:val="center"/>
        </w:trPr>
        <w:tc>
          <w:tcPr>
            <w:tcW w:w="4606" w:type="dxa"/>
          </w:tcPr>
          <w:p w:rsidR="00EC0E3E" w:rsidRPr="00EC0E3E" w:rsidRDefault="00816014" w:rsidP="00EC0E3E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Informatikai beszerzés</w:t>
            </w:r>
          </w:p>
        </w:tc>
        <w:tc>
          <w:tcPr>
            <w:tcW w:w="4606" w:type="dxa"/>
          </w:tcPr>
          <w:p w:rsidR="00EC0E3E" w:rsidRPr="00EC0E3E" w:rsidRDefault="00816014" w:rsidP="00816014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36 736 </w:t>
            </w:r>
            <w:r w:rsidR="00EC0E3E" w:rsidRPr="00EC0E3E">
              <w:rPr>
                <w:b/>
              </w:rPr>
              <w:t>Ft</w:t>
            </w:r>
          </w:p>
        </w:tc>
      </w:tr>
    </w:tbl>
    <w:p w:rsidR="00EC0E3E" w:rsidRPr="00EC0E3E" w:rsidRDefault="00EC0E3E" w:rsidP="00EC0E3E">
      <w:pPr>
        <w:spacing w:line="360" w:lineRule="auto"/>
        <w:jc w:val="both"/>
      </w:pPr>
    </w:p>
    <w:p w:rsidR="00EC0E3E" w:rsidRPr="003F5A3F" w:rsidRDefault="00816014" w:rsidP="003F5A3F">
      <w:pPr>
        <w:spacing w:line="360" w:lineRule="auto"/>
        <w:jc w:val="both"/>
        <w:rPr>
          <w:b/>
        </w:rPr>
      </w:pPr>
      <w:r w:rsidRPr="003F5A3F">
        <w:rPr>
          <w:b/>
        </w:rPr>
        <w:t>Részletes beszámoló</w:t>
      </w:r>
    </w:p>
    <w:p w:rsidR="00EC0E3E" w:rsidRPr="00816014" w:rsidRDefault="00EC0E3E" w:rsidP="00EC0E3E">
      <w:pPr>
        <w:spacing w:line="360" w:lineRule="auto"/>
        <w:jc w:val="both"/>
        <w:rPr>
          <w:b/>
          <w:i/>
        </w:rPr>
      </w:pPr>
      <w:r w:rsidRPr="00816014">
        <w:rPr>
          <w:b/>
          <w:i/>
        </w:rPr>
        <w:t>Nyomdaköltségek</w:t>
      </w:r>
    </w:p>
    <w:p w:rsidR="00EC0E3E" w:rsidRPr="00EC0E3E" w:rsidRDefault="00EC0E3E" w:rsidP="00EC0E3E">
      <w:pPr>
        <w:spacing w:line="360" w:lineRule="auto"/>
        <w:jc w:val="both"/>
      </w:pPr>
      <w:r w:rsidRPr="00EC0E3E">
        <w:t>Az első negyedév</w:t>
      </w:r>
      <w:r w:rsidR="00816014">
        <w:t xml:space="preserve"> nyomdaköltségei az őszi-téli </w:t>
      </w:r>
      <w:proofErr w:type="spellStart"/>
      <w:r w:rsidR="00816014">
        <w:t>PerPeKtíva</w:t>
      </w:r>
      <w:proofErr w:type="spellEnd"/>
      <w:r w:rsidR="00816014">
        <w:t xml:space="preserve"> utolsó számát, illetve a Pályaképünk 2017-es tájékoztatóját tartalmazták</w:t>
      </w:r>
      <w:r w:rsidRPr="00EC0E3E">
        <w:t xml:space="preserve">.  </w:t>
      </w:r>
    </w:p>
    <w:p w:rsidR="00EC0E3E" w:rsidRPr="00816014" w:rsidRDefault="00EC0E3E" w:rsidP="00EC0E3E">
      <w:pPr>
        <w:spacing w:line="360" w:lineRule="auto"/>
        <w:jc w:val="both"/>
        <w:rPr>
          <w:b/>
          <w:i/>
        </w:rPr>
      </w:pPr>
      <w:r w:rsidRPr="00816014">
        <w:rPr>
          <w:b/>
          <w:i/>
        </w:rPr>
        <w:br/>
      </w:r>
      <w:r w:rsidR="00816014" w:rsidRPr="00816014">
        <w:rPr>
          <w:b/>
          <w:i/>
        </w:rPr>
        <w:t>Informatikai beszerzés</w:t>
      </w:r>
    </w:p>
    <w:p w:rsidR="00EC0E3E" w:rsidRPr="00EC0E3E" w:rsidRDefault="00816014" w:rsidP="00EC0E3E">
      <w:pPr>
        <w:spacing w:line="360" w:lineRule="auto"/>
        <w:jc w:val="both"/>
      </w:pPr>
      <w:r>
        <w:t>Az informatikai beszerzés keretében 2 db jelkábel, valamint 1 db külső merevlemez érkezett önkormányzatunkhoz</w:t>
      </w:r>
      <w:r w:rsidR="00EC0E3E" w:rsidRPr="00EC0E3E">
        <w:t>.</w:t>
      </w:r>
    </w:p>
    <w:p w:rsidR="00EC0E3E" w:rsidRDefault="00EC0E3E" w:rsidP="00EC0E3E">
      <w:pPr>
        <w:spacing w:line="360" w:lineRule="auto"/>
        <w:jc w:val="both"/>
      </w:pPr>
    </w:p>
    <w:p w:rsidR="00EC0E3E" w:rsidRDefault="003A3EAC" w:rsidP="00EC0E3E">
      <w:pPr>
        <w:spacing w:line="360" w:lineRule="auto"/>
        <w:jc w:val="both"/>
        <w:rPr>
          <w:b/>
        </w:rPr>
      </w:pPr>
      <w:r w:rsidRPr="003A3EAC">
        <w:rPr>
          <w:b/>
        </w:rPr>
        <w:t xml:space="preserve">A 2016-os költségvetésünk így összesen: </w:t>
      </w:r>
      <w:r>
        <w:rPr>
          <w:b/>
        </w:rPr>
        <w:t>8 617 264 Ft.</w:t>
      </w:r>
    </w:p>
    <w:p w:rsidR="0076725E" w:rsidRPr="00EC0E3E" w:rsidRDefault="0076725E" w:rsidP="00EC0E3E">
      <w:pPr>
        <w:spacing w:line="360" w:lineRule="auto"/>
        <w:jc w:val="both"/>
      </w:pPr>
      <w:r>
        <w:rPr>
          <w:b/>
        </w:rPr>
        <w:t>Maradvány: 187 535 Ft.</w:t>
      </w:r>
    </w:p>
    <w:p w:rsidR="00EC0E3E" w:rsidRPr="00EC0E3E" w:rsidRDefault="00EC0E3E" w:rsidP="00EC0E3E">
      <w:pPr>
        <w:spacing w:line="360" w:lineRule="auto"/>
        <w:jc w:val="both"/>
      </w:pPr>
    </w:p>
    <w:p w:rsidR="00C63BE5" w:rsidRDefault="006A5833" w:rsidP="00C63BE5">
      <w:pPr>
        <w:tabs>
          <w:tab w:val="center" w:pos="6804"/>
        </w:tabs>
        <w:spacing w:line="360" w:lineRule="auto"/>
        <w:jc w:val="both"/>
      </w:pPr>
      <w:r>
        <w:t>Kelt: Budapest, 2017</w:t>
      </w:r>
      <w:r w:rsidR="00EC0E3E" w:rsidRPr="00EC0E3E">
        <w:t xml:space="preserve">. </w:t>
      </w:r>
      <w:r>
        <w:t>március 6</w:t>
      </w:r>
      <w:r w:rsidR="00C63BE5">
        <w:t xml:space="preserve">.   </w:t>
      </w:r>
      <w:r w:rsidR="00C63BE5">
        <w:tab/>
      </w:r>
    </w:p>
    <w:p w:rsidR="00EC0E3E" w:rsidRDefault="00C63BE5" w:rsidP="00C63BE5">
      <w:pPr>
        <w:tabs>
          <w:tab w:val="center" w:pos="7371"/>
        </w:tabs>
        <w:spacing w:line="360" w:lineRule="auto"/>
        <w:jc w:val="both"/>
      </w:pPr>
      <w:r>
        <w:tab/>
      </w:r>
      <w:r w:rsidR="006A5833">
        <w:t>Madari Regina</w:t>
      </w:r>
    </w:p>
    <w:p w:rsidR="00C63BE5" w:rsidRDefault="00C63BE5" w:rsidP="00C63BE5">
      <w:pPr>
        <w:tabs>
          <w:tab w:val="center" w:pos="7230"/>
        </w:tabs>
        <w:spacing w:line="360" w:lineRule="auto"/>
        <w:jc w:val="both"/>
      </w:pPr>
      <w:r>
        <w:tab/>
      </w:r>
      <w:proofErr w:type="gramStart"/>
      <w:r>
        <w:t>elnök</w:t>
      </w:r>
      <w:proofErr w:type="gramEnd"/>
    </w:p>
    <w:p w:rsidR="00C63BE5" w:rsidRDefault="00C63BE5" w:rsidP="00C63BE5">
      <w:pPr>
        <w:tabs>
          <w:tab w:val="center" w:pos="7230"/>
        </w:tabs>
        <w:spacing w:line="360" w:lineRule="auto"/>
        <w:jc w:val="both"/>
      </w:pPr>
      <w:r>
        <w:tab/>
        <w:t>Gazdasági Bizottság</w:t>
      </w:r>
    </w:p>
    <w:p w:rsidR="00EC0E3E" w:rsidRPr="00EC0E3E" w:rsidRDefault="00C63BE5" w:rsidP="00C63BE5">
      <w:pPr>
        <w:tabs>
          <w:tab w:val="center" w:pos="7230"/>
        </w:tabs>
        <w:spacing w:line="360" w:lineRule="auto"/>
        <w:jc w:val="both"/>
      </w:pPr>
      <w:r>
        <w:tab/>
        <w:t>ELTE PPK HÖK</w:t>
      </w:r>
    </w:p>
    <w:sectPr w:rsidR="00EC0E3E" w:rsidRPr="00EC0E3E" w:rsidSect="002E6E3A">
      <w:headerReference w:type="default" r:id="rId8"/>
      <w:footerReference w:type="default" r:id="rId9"/>
      <w:pgSz w:w="11906" w:h="16838"/>
      <w:pgMar w:top="252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767" w:rsidRDefault="00960767" w:rsidP="00DC766B">
      <w:r>
        <w:separator/>
      </w:r>
    </w:p>
  </w:endnote>
  <w:endnote w:type="continuationSeparator" w:id="0">
    <w:p w:rsidR="00960767" w:rsidRDefault="00960767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charset w:val="EE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767" w:rsidRDefault="00960767" w:rsidP="00DC766B">
      <w:r>
        <w:separator/>
      </w:r>
    </w:p>
  </w:footnote>
  <w:footnote w:type="continuationSeparator" w:id="0">
    <w:p w:rsidR="00960767" w:rsidRDefault="00960767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76A" w:rsidRDefault="00EE6363">
    <w:pPr>
      <w:pStyle w:val="lfej"/>
    </w:pPr>
    <w:r>
      <w:rPr>
        <w:noProof/>
        <w:color w:val="7EB41E" w:themeColor="accent2"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279C7B" wp14:editId="69AB1736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310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5A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YKTLA&#10;iJ72XsfIKMtCf0bjSjCr1daGCulRvZhnTb86pHTdE9XxaP16MuAcPZI7l3BxBqLsxo+agQ2BALFZ&#10;x9YOARLagI5xJqfbTPjRIwqP+TSdLeY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A66E9F" wp14:editId="02EEBB35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403985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:rsidR="002E176A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:rsidR="002E176A" w:rsidRDefault="002E176A" w:rsidP="00981054">
                          <w:pPr>
                            <w:spacing w:before="120"/>
                            <w:jc w:val="center"/>
                          </w:pPr>
                          <w:r>
                            <w:t>1075 Budapest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 xml:space="preserve"> Kazinczy utca 23- 27.</w:t>
                          </w:r>
                        </w:p>
                        <w:p w:rsidR="002E176A" w:rsidRDefault="002E176A" w:rsidP="00981054">
                          <w:pPr>
                            <w:jc w:val="center"/>
                          </w:pPr>
                          <w:r>
                            <w:t>Tel</w:t>
                          </w:r>
                          <w:proofErr w:type="gramStart"/>
                          <w:r>
                            <w:t>.,</w:t>
                          </w:r>
                          <w:proofErr w:type="gramEnd"/>
                          <w:r>
                            <w:t xml:space="preserve"> Fax.: 061/461-4500/3470</w:t>
                          </w:r>
                        </w:p>
                        <w:p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3A66E9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17.1pt;margin-top:-9.15pt;width:211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" strokecolor="white [3212]">
              <v:textbox style="mso-fit-shape-to-text:t">
                <w:txbxContent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:rsidR="002E176A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Pedagógiai és Pszichológiai Kar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rPr>
                        <w:b/>
                        <w:bCs/>
                      </w:rPr>
                      <w:t>Hallgatói Önkormányzat</w:t>
                    </w:r>
                  </w:p>
                  <w:p w:rsidR="002E176A" w:rsidRDefault="002E176A" w:rsidP="00981054">
                    <w:pPr>
                      <w:spacing w:before="120"/>
                      <w:jc w:val="center"/>
                    </w:pPr>
                    <w:r>
                      <w:t>1075 Budapest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 xml:space="preserve"> Kazinczy utca 23- 27.</w:t>
                    </w:r>
                  </w:p>
                  <w:p w:rsidR="002E176A" w:rsidRDefault="002E176A" w:rsidP="00981054">
                    <w:pPr>
                      <w:jc w:val="center"/>
                    </w:pPr>
                    <w:r>
                      <w:t>Tel</w:t>
                    </w:r>
                    <w:proofErr w:type="gramStart"/>
                    <w:r>
                      <w:t>.,</w:t>
                    </w:r>
                    <w:proofErr w:type="gramEnd"/>
                    <w:r>
                      <w:t xml:space="preserve"> Fax.: 061/461-4500/3470</w:t>
                    </w:r>
                  </w:p>
                  <w:p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B9093E2" wp14:editId="1485FE5A">
          <wp:simplePos x="0" y="0"/>
          <wp:positionH relativeFrom="column">
            <wp:posOffset>4491355</wp:posOffset>
          </wp:positionH>
          <wp:positionV relativeFrom="paragraph">
            <wp:posOffset>-316230</wp:posOffset>
          </wp:positionV>
          <wp:extent cx="1424940" cy="1390650"/>
          <wp:effectExtent l="19050" t="0" r="3810" b="0"/>
          <wp:wrapTight wrapText="bothSides">
            <wp:wrapPolygon edited="0">
              <wp:start x="-289" y="0"/>
              <wp:lineTo x="-289" y="21304"/>
              <wp:lineTo x="21658" y="21304"/>
              <wp:lineTo x="21658" y="0"/>
              <wp:lineTo x="-289" y="0"/>
            </wp:wrapPolygon>
          </wp:wrapTight>
          <wp:docPr id="7" name="Kép 6" descr="ho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494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176A"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737B847B" wp14:editId="64964EF4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6B"/>
    <w:rsid w:val="00016C0E"/>
    <w:rsid w:val="00020A34"/>
    <w:rsid w:val="0002316F"/>
    <w:rsid w:val="0007232C"/>
    <w:rsid w:val="00086167"/>
    <w:rsid w:val="00091CF0"/>
    <w:rsid w:val="000A08A7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B6C02"/>
    <w:rsid w:val="001C481C"/>
    <w:rsid w:val="001E240B"/>
    <w:rsid w:val="001E688C"/>
    <w:rsid w:val="00211F23"/>
    <w:rsid w:val="002238D7"/>
    <w:rsid w:val="00233CBE"/>
    <w:rsid w:val="002409E7"/>
    <w:rsid w:val="0024267A"/>
    <w:rsid w:val="002474E3"/>
    <w:rsid w:val="00277216"/>
    <w:rsid w:val="002A3DBD"/>
    <w:rsid w:val="002B6DED"/>
    <w:rsid w:val="002D4631"/>
    <w:rsid w:val="002E176A"/>
    <w:rsid w:val="002E6E3A"/>
    <w:rsid w:val="00300DFC"/>
    <w:rsid w:val="00312787"/>
    <w:rsid w:val="003137A9"/>
    <w:rsid w:val="00327D92"/>
    <w:rsid w:val="003455BD"/>
    <w:rsid w:val="00355E4F"/>
    <w:rsid w:val="003613A4"/>
    <w:rsid w:val="003A3EAC"/>
    <w:rsid w:val="003A562B"/>
    <w:rsid w:val="003B1D7A"/>
    <w:rsid w:val="003B500C"/>
    <w:rsid w:val="003C1C16"/>
    <w:rsid w:val="003C4F30"/>
    <w:rsid w:val="003F043E"/>
    <w:rsid w:val="003F0B66"/>
    <w:rsid w:val="003F5A3F"/>
    <w:rsid w:val="00400926"/>
    <w:rsid w:val="00400C9E"/>
    <w:rsid w:val="00435507"/>
    <w:rsid w:val="0045634E"/>
    <w:rsid w:val="00467CE3"/>
    <w:rsid w:val="00477502"/>
    <w:rsid w:val="00480472"/>
    <w:rsid w:val="004B5010"/>
    <w:rsid w:val="004B5F7B"/>
    <w:rsid w:val="004D02ED"/>
    <w:rsid w:val="004D12AF"/>
    <w:rsid w:val="004D1DEE"/>
    <w:rsid w:val="004D683B"/>
    <w:rsid w:val="004E7DCD"/>
    <w:rsid w:val="004F5970"/>
    <w:rsid w:val="005038D0"/>
    <w:rsid w:val="00505490"/>
    <w:rsid w:val="005108C2"/>
    <w:rsid w:val="00521CAB"/>
    <w:rsid w:val="00526FF8"/>
    <w:rsid w:val="00531BAD"/>
    <w:rsid w:val="0053683A"/>
    <w:rsid w:val="005436CA"/>
    <w:rsid w:val="0054496C"/>
    <w:rsid w:val="00574CB1"/>
    <w:rsid w:val="00576AAD"/>
    <w:rsid w:val="00582AAA"/>
    <w:rsid w:val="005947FC"/>
    <w:rsid w:val="005D0679"/>
    <w:rsid w:val="005E6F5A"/>
    <w:rsid w:val="00627179"/>
    <w:rsid w:val="00635EC8"/>
    <w:rsid w:val="00646152"/>
    <w:rsid w:val="0064670B"/>
    <w:rsid w:val="006521A6"/>
    <w:rsid w:val="006A16D2"/>
    <w:rsid w:val="006A5833"/>
    <w:rsid w:val="006B215C"/>
    <w:rsid w:val="006B5B36"/>
    <w:rsid w:val="006D1273"/>
    <w:rsid w:val="006D793F"/>
    <w:rsid w:val="006F1B68"/>
    <w:rsid w:val="007622A0"/>
    <w:rsid w:val="0076725E"/>
    <w:rsid w:val="00795A98"/>
    <w:rsid w:val="007A1294"/>
    <w:rsid w:val="007E6AB3"/>
    <w:rsid w:val="007F4D83"/>
    <w:rsid w:val="008037CE"/>
    <w:rsid w:val="00816014"/>
    <w:rsid w:val="00844C67"/>
    <w:rsid w:val="0087473B"/>
    <w:rsid w:val="008A0121"/>
    <w:rsid w:val="008B7BE9"/>
    <w:rsid w:val="008E0174"/>
    <w:rsid w:val="008E2F3F"/>
    <w:rsid w:val="008F09C4"/>
    <w:rsid w:val="009074D8"/>
    <w:rsid w:val="009303E0"/>
    <w:rsid w:val="00936BB7"/>
    <w:rsid w:val="009533E9"/>
    <w:rsid w:val="00956213"/>
    <w:rsid w:val="00960167"/>
    <w:rsid w:val="00960767"/>
    <w:rsid w:val="00971D38"/>
    <w:rsid w:val="00981054"/>
    <w:rsid w:val="009967C8"/>
    <w:rsid w:val="009D34FE"/>
    <w:rsid w:val="009F20A2"/>
    <w:rsid w:val="00A0285C"/>
    <w:rsid w:val="00A51E17"/>
    <w:rsid w:val="00A56771"/>
    <w:rsid w:val="00A60749"/>
    <w:rsid w:val="00A62C94"/>
    <w:rsid w:val="00AC3BA3"/>
    <w:rsid w:val="00AF7245"/>
    <w:rsid w:val="00B376DF"/>
    <w:rsid w:val="00B40A7A"/>
    <w:rsid w:val="00B41FB4"/>
    <w:rsid w:val="00B61E62"/>
    <w:rsid w:val="00B81C4D"/>
    <w:rsid w:val="00B84656"/>
    <w:rsid w:val="00B862D1"/>
    <w:rsid w:val="00B93734"/>
    <w:rsid w:val="00B967B0"/>
    <w:rsid w:val="00BB7F73"/>
    <w:rsid w:val="00BC63FB"/>
    <w:rsid w:val="00BD175C"/>
    <w:rsid w:val="00BF3B05"/>
    <w:rsid w:val="00C1581A"/>
    <w:rsid w:val="00C229BE"/>
    <w:rsid w:val="00C31B9B"/>
    <w:rsid w:val="00C43C3C"/>
    <w:rsid w:val="00C47788"/>
    <w:rsid w:val="00C50ED9"/>
    <w:rsid w:val="00C63BE5"/>
    <w:rsid w:val="00C70AD9"/>
    <w:rsid w:val="00C710C3"/>
    <w:rsid w:val="00CB7926"/>
    <w:rsid w:val="00CF1C95"/>
    <w:rsid w:val="00CF3CBE"/>
    <w:rsid w:val="00D474B5"/>
    <w:rsid w:val="00D550C3"/>
    <w:rsid w:val="00D73901"/>
    <w:rsid w:val="00D76320"/>
    <w:rsid w:val="00D83CAD"/>
    <w:rsid w:val="00D85E7E"/>
    <w:rsid w:val="00D9203E"/>
    <w:rsid w:val="00D938E2"/>
    <w:rsid w:val="00DB17BB"/>
    <w:rsid w:val="00DC766B"/>
    <w:rsid w:val="00E0383F"/>
    <w:rsid w:val="00E063B1"/>
    <w:rsid w:val="00E1671A"/>
    <w:rsid w:val="00E20B20"/>
    <w:rsid w:val="00E762DE"/>
    <w:rsid w:val="00E80217"/>
    <w:rsid w:val="00E80BF4"/>
    <w:rsid w:val="00E83F39"/>
    <w:rsid w:val="00E969B2"/>
    <w:rsid w:val="00EA07D4"/>
    <w:rsid w:val="00EB3774"/>
    <w:rsid w:val="00EC0E3E"/>
    <w:rsid w:val="00ED149E"/>
    <w:rsid w:val="00ED3E3A"/>
    <w:rsid w:val="00EE54F2"/>
    <w:rsid w:val="00EE6363"/>
    <w:rsid w:val="00F06169"/>
    <w:rsid w:val="00F065BC"/>
    <w:rsid w:val="00F21C18"/>
    <w:rsid w:val="00F302EC"/>
    <w:rsid w:val="00F400E1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3A6CAB-64BD-4FA6-A574-D13B0048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766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054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E8716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526FF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E8716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rskiemel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505490"/>
    <w:rPr>
      <w:rFonts w:asciiTheme="majorHAnsi" w:eastAsiaTheme="majorEastAsia" w:hAnsiTheme="majorHAnsi" w:cstheme="majorBidi"/>
      <w:b/>
      <w:bCs/>
      <w:color w:val="5E8716" w:themeColor="accent1"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526FF8"/>
    <w:rPr>
      <w:rFonts w:asciiTheme="majorHAnsi" w:eastAsiaTheme="majorEastAsia" w:hAnsiTheme="majorHAnsi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3C7F7-E563-411F-93AA-E2C96FCB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504</Words>
  <Characters>3484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Lenovo</cp:lastModifiedBy>
  <cp:revision>25</cp:revision>
  <dcterms:created xsi:type="dcterms:W3CDTF">2016-03-09T09:04:00Z</dcterms:created>
  <dcterms:modified xsi:type="dcterms:W3CDTF">2017-03-09T18:50:00Z</dcterms:modified>
</cp:coreProperties>
</file>