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1A" w:rsidRDefault="00E0531A">
      <w:pPr>
        <w:spacing w:line="360" w:lineRule="auto"/>
        <w:jc w:val="both"/>
        <w:rPr>
          <w:color w:val="000000"/>
          <w:sz w:val="26"/>
          <w:szCs w:val="26"/>
        </w:rPr>
      </w:pPr>
    </w:p>
    <w:p w:rsidR="00E0531A" w:rsidRDefault="0038638A">
      <w:pPr>
        <w:pStyle w:val="Cmsor2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Küldöttgyűlés</w:t>
      </w:r>
    </w:p>
    <w:p w:rsidR="00E0531A" w:rsidRDefault="0038638A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ELTE Pedagógiai és Pszichológiai Kar Hallgatói Önkormányzat</w:t>
      </w:r>
    </w:p>
    <w:p w:rsidR="00E0531A" w:rsidRDefault="0038638A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Emlékeztető</w:t>
      </w:r>
    </w:p>
    <w:p w:rsidR="00E0531A" w:rsidRDefault="00257D69">
      <w:pPr>
        <w:pStyle w:val="Cmsor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2020. február 25.  (16:15-16:58</w:t>
      </w:r>
      <w:r w:rsidR="0038638A">
        <w:rPr>
          <w:rFonts w:ascii="Times New Roman" w:eastAsia="Times New Roman" w:hAnsi="Times New Roman" w:cs="Times New Roman"/>
          <w:color w:val="000000"/>
        </w:rPr>
        <w:t>)</w:t>
      </w:r>
    </w:p>
    <w:p w:rsidR="00E0531A" w:rsidRDefault="0038638A">
      <w:pPr>
        <w:pStyle w:val="Cmsor2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Helyszín: ELTE </w:t>
      </w:r>
      <w:r w:rsidR="00257D69">
        <w:rPr>
          <w:rFonts w:ascii="Times New Roman" w:eastAsia="Times New Roman" w:hAnsi="Times New Roman" w:cs="Times New Roman"/>
          <w:color w:val="000000"/>
        </w:rPr>
        <w:t>PPK Kazinczy utcai épület, 303-a</w:t>
      </w:r>
      <w:r>
        <w:rPr>
          <w:rFonts w:ascii="Times New Roman" w:eastAsia="Times New Roman" w:hAnsi="Times New Roman" w:cs="Times New Roman"/>
          <w:color w:val="000000"/>
        </w:rPr>
        <w:t>s terem</w:t>
      </w:r>
    </w:p>
    <w:p w:rsidR="00E0531A" w:rsidRDefault="0038638A">
      <w:pPr>
        <w:pStyle w:val="Cmsor2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(1075 Budapest, Kazinczy utca 23-27.)</w:t>
      </w:r>
    </w:p>
    <w:p w:rsidR="00E0531A" w:rsidRDefault="00E0531A">
      <w:pPr>
        <w:pStyle w:val="Cmsor2"/>
        <w:tabs>
          <w:tab w:val="left" w:pos="3960"/>
        </w:tabs>
        <w:spacing w:after="240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E0531A" w:rsidRDefault="0038638A">
      <w:pPr>
        <w:pStyle w:val="Cmsor2"/>
        <w:tabs>
          <w:tab w:val="left" w:pos="3960"/>
        </w:tabs>
        <w:spacing w:before="120" w:after="240" w:line="276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Napirendi pontok:</w:t>
      </w:r>
    </w:p>
    <w:p w:rsidR="00E0531A" w:rsidRDefault="0038638A">
      <w:pPr>
        <w:pStyle w:val="Cmsor2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Elnökségi beszámolók</w:t>
      </w:r>
    </w:p>
    <w:p w:rsidR="00E0531A" w:rsidRDefault="00257D69">
      <w:pPr>
        <w:pStyle w:val="Cmsor2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Hallgatói tagok delegálása a kari bizottságokba</w:t>
      </w:r>
    </w:p>
    <w:p w:rsidR="00E0531A" w:rsidRDefault="00257D69">
      <w:pPr>
        <w:pStyle w:val="Cmsor2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PPK Alapszabály-módosítás elfogadása</w:t>
      </w:r>
    </w:p>
    <w:p w:rsidR="00E0531A" w:rsidRDefault="0038638A">
      <w:pPr>
        <w:pStyle w:val="Cmsor2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Egyebek</w:t>
      </w:r>
    </w:p>
    <w:p w:rsidR="00E0531A" w:rsidRDefault="0038638A">
      <w:pPr>
        <w:pStyle w:val="Cmsor2"/>
        <w:spacing w:before="120"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E0531A" w:rsidRPr="00257D69" w:rsidRDefault="00257D69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Korinek</w:t>
      </w:r>
      <w:proofErr w:type="spellEnd"/>
      <w:r>
        <w:rPr>
          <w:rFonts w:hAnsi="Times New Roman" w:cs="Times New Roman"/>
        </w:rPr>
        <w:t xml:space="preserve"> Janka</w:t>
      </w:r>
      <w:r w:rsidR="0038638A" w:rsidRPr="00257D69">
        <w:rPr>
          <w:rFonts w:hAnsi="Times New Roman" w:cs="Times New Roman"/>
        </w:rPr>
        <w:t xml:space="preserve"> köszönti a Küldöttgyűlés tagjait. </w:t>
      </w:r>
      <w:r>
        <w:rPr>
          <w:rFonts w:hAnsi="Times New Roman" w:cs="Times New Roman"/>
        </w:rPr>
        <w:t>Zsolnai Dorottya</w:t>
      </w:r>
      <w:r w:rsidR="00F01257">
        <w:rPr>
          <w:rFonts w:hAnsi="Times New Roman" w:cs="Times New Roman"/>
        </w:rPr>
        <w:t>, Bella Dániel</w:t>
      </w:r>
      <w:r w:rsidR="0038638A" w:rsidRPr="00257D69">
        <w:rPr>
          <w:rFonts w:hAnsi="Times New Roman" w:cs="Times New Roman"/>
        </w:rPr>
        <w:t xml:space="preserve"> és </w:t>
      </w:r>
      <w:r>
        <w:rPr>
          <w:rFonts w:hAnsi="Times New Roman" w:cs="Times New Roman"/>
        </w:rPr>
        <w:t>Szabó Krisztina</w:t>
      </w:r>
      <w:r w:rsidR="0038638A" w:rsidRPr="00257D69">
        <w:rPr>
          <w:rFonts w:hAnsi="Times New Roman" w:cs="Times New Roman"/>
        </w:rPr>
        <w:t xml:space="preserve"> kimentését kérte. Az Ellenőrző Bizottság tagjai elvégzik a mandátumellenőrzést: a Küldöttgyűlés </w:t>
      </w:r>
      <w:r>
        <w:rPr>
          <w:rFonts w:hAnsi="Times New Roman" w:cs="Times New Roman"/>
        </w:rPr>
        <w:t>8</w:t>
      </w:r>
      <w:r w:rsidR="0038638A" w:rsidRPr="00257D69">
        <w:rPr>
          <w:rFonts w:hAnsi="Times New Roman" w:cs="Times New Roman"/>
        </w:rPr>
        <w:t xml:space="preserve"> mandátummal határozatképes. </w:t>
      </w:r>
      <w:proofErr w:type="spellStart"/>
      <w:r w:rsidR="008032E8">
        <w:rPr>
          <w:rFonts w:hAnsi="Times New Roman" w:cs="Times New Roman"/>
        </w:rPr>
        <w:t>Korinek</w:t>
      </w:r>
      <w:proofErr w:type="spellEnd"/>
      <w:r w:rsidR="008032E8">
        <w:rPr>
          <w:rFonts w:hAnsi="Times New Roman" w:cs="Times New Roman"/>
        </w:rPr>
        <w:t xml:space="preserve"> Janka</w:t>
      </w:r>
      <w:r w:rsidR="0038638A" w:rsidRPr="00257D69">
        <w:rPr>
          <w:rFonts w:hAnsi="Times New Roman" w:cs="Times New Roman"/>
        </w:rPr>
        <w:t xml:space="preserve"> felkéri </w:t>
      </w:r>
      <w:r w:rsidR="008032E8">
        <w:rPr>
          <w:rFonts w:hAnsi="Times New Roman" w:cs="Times New Roman"/>
        </w:rPr>
        <w:t>Szőke Júli</w:t>
      </w:r>
      <w:r w:rsidR="0038638A" w:rsidRPr="00257D69">
        <w:rPr>
          <w:rFonts w:hAnsi="Times New Roman" w:cs="Times New Roman"/>
        </w:rPr>
        <w:t xml:space="preserve">át a jegyzőkönyv vezetésére, melyet a Küldöttgyűlés szimpátiaszavazáson </w:t>
      </w:r>
      <w:r w:rsidR="00F01257" w:rsidRPr="00257D69">
        <w:rPr>
          <w:rFonts w:hAnsi="Times New Roman" w:cs="Times New Roman"/>
        </w:rPr>
        <w:t>egyhangúan</w:t>
      </w:r>
      <w:r w:rsidR="0038638A" w:rsidRPr="00257D69">
        <w:rPr>
          <w:rFonts w:hAnsi="Times New Roman" w:cs="Times New Roman"/>
        </w:rPr>
        <w:t xml:space="preserve"> elfogad. A napirendet a Küldöttgyűlés szintén </w:t>
      </w:r>
      <w:r w:rsidR="00F01257" w:rsidRPr="00257D69">
        <w:rPr>
          <w:rFonts w:hAnsi="Times New Roman" w:cs="Times New Roman"/>
        </w:rPr>
        <w:t>egyhangúan</w:t>
      </w:r>
      <w:r w:rsidR="0038638A" w:rsidRPr="00257D69">
        <w:rPr>
          <w:rFonts w:hAnsi="Times New Roman" w:cs="Times New Roman"/>
        </w:rPr>
        <w:t xml:space="preserve"> elfogadja.</w:t>
      </w:r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Default="0038638A" w:rsidP="00257D69">
      <w:pPr>
        <w:tabs>
          <w:tab w:val="center" w:pos="7088"/>
        </w:tabs>
        <w:spacing w:line="276" w:lineRule="auto"/>
        <w:rPr>
          <w:rFonts w:hAnsi="Times New Roman" w:cs="Times New Roman"/>
          <w:b/>
          <w:sz w:val="26"/>
          <w:szCs w:val="26"/>
          <w:u w:val="single"/>
        </w:rPr>
      </w:pPr>
      <w:r w:rsidRPr="00257D69">
        <w:rPr>
          <w:rFonts w:hAnsi="Times New Roman" w:cs="Times New Roman"/>
          <w:b/>
          <w:sz w:val="26"/>
          <w:szCs w:val="26"/>
          <w:u w:val="single"/>
        </w:rPr>
        <w:t>1.Napirendi pont: Elnökségi beszámolók</w:t>
      </w:r>
    </w:p>
    <w:p w:rsidR="00257D69" w:rsidRPr="00257D69" w:rsidRDefault="00257D69" w:rsidP="00257D69">
      <w:pPr>
        <w:tabs>
          <w:tab w:val="center" w:pos="7088"/>
        </w:tabs>
        <w:spacing w:line="276" w:lineRule="auto"/>
        <w:rPr>
          <w:rFonts w:hAnsi="Times New Roman" w:cs="Times New Roman"/>
          <w:b/>
          <w:sz w:val="26"/>
          <w:szCs w:val="26"/>
          <w:u w:val="single"/>
        </w:rPr>
      </w:pPr>
    </w:p>
    <w:p w:rsidR="00E0531A" w:rsidRPr="00257D69" w:rsidRDefault="00257D69" w:rsidP="00257D69">
      <w:pPr>
        <w:tabs>
          <w:tab w:val="center" w:pos="7088"/>
        </w:tabs>
        <w:spacing w:line="276" w:lineRule="auto"/>
        <w:ind w:firstLine="283"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Korinek</w:t>
      </w:r>
      <w:proofErr w:type="spellEnd"/>
      <w:r>
        <w:rPr>
          <w:rFonts w:hAnsi="Times New Roman" w:cs="Times New Roman"/>
        </w:rPr>
        <w:t xml:space="preserve"> Janka</w:t>
      </w:r>
      <w:r w:rsidR="0038638A" w:rsidRPr="00257D69">
        <w:rPr>
          <w:rFonts w:hAnsi="Times New Roman" w:cs="Times New Roman"/>
        </w:rPr>
        <w:t xml:space="preserve"> kiegészíti a beszámolóját azzal, hogy február </w:t>
      </w:r>
      <w:r w:rsidR="00F01257">
        <w:rPr>
          <w:rFonts w:hAnsi="Times New Roman" w:cs="Times New Roman"/>
        </w:rPr>
        <w:t>24-én részt vett az</w:t>
      </w:r>
      <w:r w:rsidR="0038638A" w:rsidRPr="00257D69">
        <w:rPr>
          <w:rFonts w:hAnsi="Times New Roman" w:cs="Times New Roman"/>
        </w:rPr>
        <w:t xml:space="preserve"> </w:t>
      </w:r>
      <w:r w:rsidR="00F01257">
        <w:rPr>
          <w:rFonts w:hAnsi="Times New Roman" w:cs="Times New Roman"/>
        </w:rPr>
        <w:t>Elnökségi ülésen</w:t>
      </w:r>
      <w:r w:rsidR="00D668E4">
        <w:rPr>
          <w:rFonts w:hAnsi="Times New Roman" w:cs="Times New Roman"/>
        </w:rPr>
        <w:t>, a Szenátuson, valamint a mai napon a Vezetői Értekezlet</w:t>
      </w:r>
      <w:r w:rsidR="0038638A" w:rsidRPr="00257D69">
        <w:rPr>
          <w:rFonts w:hAnsi="Times New Roman" w:cs="Times New Roman"/>
        </w:rPr>
        <w:t xml:space="preserve"> ülésén. Kéri beszámolójának elfogadását.</w:t>
      </w:r>
    </w:p>
    <w:p w:rsidR="00E0531A" w:rsidRPr="00257D69" w:rsidRDefault="009D04BF" w:rsidP="00257D69">
      <w:pPr>
        <w:tabs>
          <w:tab w:val="center" w:pos="7088"/>
        </w:tabs>
        <w:spacing w:line="276" w:lineRule="auto"/>
        <w:ind w:firstLine="283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Kassai József</w:t>
      </w:r>
      <w:r w:rsidR="0038638A" w:rsidRPr="00257D69">
        <w:rPr>
          <w:rFonts w:hAnsi="Times New Roman" w:cs="Times New Roman"/>
        </w:rPr>
        <w:t xml:space="preserve"> kiegészíti a beszámolóját azzal, hogy </w:t>
      </w:r>
      <w:r w:rsidRPr="00257D69">
        <w:rPr>
          <w:rFonts w:hAnsi="Times New Roman" w:cs="Times New Roman"/>
        </w:rPr>
        <w:t xml:space="preserve">február </w:t>
      </w:r>
      <w:r>
        <w:rPr>
          <w:rFonts w:hAnsi="Times New Roman" w:cs="Times New Roman"/>
        </w:rPr>
        <w:t>24-én részt vett az</w:t>
      </w:r>
      <w:r w:rsidRPr="00257D69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Elnökségi ülésen.</w:t>
      </w:r>
      <w:r w:rsidR="0038638A" w:rsidRPr="00257D69">
        <w:rPr>
          <w:rFonts w:hAnsi="Times New Roman" w:cs="Times New Roman"/>
        </w:rPr>
        <w:t xml:space="preserve"> Kéri beszámolójának elfogadását.</w:t>
      </w:r>
    </w:p>
    <w:p w:rsidR="00E0531A" w:rsidRPr="00257D69" w:rsidRDefault="009D04BF" w:rsidP="009D04BF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Bella Dániel nem tudott részt venni a K</w:t>
      </w:r>
      <w:r w:rsidR="0038638A" w:rsidRPr="00257D69">
        <w:rPr>
          <w:rFonts w:hAnsi="Times New Roman" w:cs="Times New Roman"/>
        </w:rPr>
        <w:t>üldöttgyűlésen</w:t>
      </w:r>
      <w:r>
        <w:rPr>
          <w:rFonts w:hAnsi="Times New Roman" w:cs="Times New Roman"/>
        </w:rPr>
        <w:t xml:space="preserve">. </w:t>
      </w:r>
      <w:proofErr w:type="spellStart"/>
      <w:r w:rsidR="0038638A" w:rsidRPr="00257D69">
        <w:rPr>
          <w:rFonts w:hAnsi="Times New Roman" w:cs="Times New Roman"/>
        </w:rPr>
        <w:t>K</w:t>
      </w:r>
      <w:r>
        <w:rPr>
          <w:rFonts w:hAnsi="Times New Roman" w:cs="Times New Roman"/>
        </w:rPr>
        <w:t>orinek</w:t>
      </w:r>
      <w:proofErr w:type="spellEnd"/>
      <w:r>
        <w:rPr>
          <w:rFonts w:hAnsi="Times New Roman" w:cs="Times New Roman"/>
        </w:rPr>
        <w:t xml:space="preserve"> Janka k</w:t>
      </w:r>
      <w:r w:rsidR="0038638A" w:rsidRPr="00257D69">
        <w:rPr>
          <w:rFonts w:hAnsi="Times New Roman" w:cs="Times New Roman"/>
        </w:rPr>
        <w:t>éri a beszámoló elfogadását.</w:t>
      </w:r>
    </w:p>
    <w:p w:rsidR="00E0531A" w:rsidRPr="00257D69" w:rsidRDefault="009D04BF" w:rsidP="00257D69">
      <w:pPr>
        <w:tabs>
          <w:tab w:val="center" w:pos="7088"/>
        </w:tabs>
        <w:spacing w:line="276" w:lineRule="auto"/>
        <w:ind w:firstLine="283"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Diczkó</w:t>
      </w:r>
      <w:proofErr w:type="spellEnd"/>
      <w:r>
        <w:rPr>
          <w:rFonts w:hAnsi="Times New Roman" w:cs="Times New Roman"/>
        </w:rPr>
        <w:t xml:space="preserve"> Dalma kiegészíti beszámolóját azzal, hogy </w:t>
      </w:r>
      <w:r w:rsidRPr="00257D69">
        <w:rPr>
          <w:rFonts w:hAnsi="Times New Roman" w:cs="Times New Roman"/>
        </w:rPr>
        <w:t xml:space="preserve">február </w:t>
      </w:r>
      <w:r>
        <w:rPr>
          <w:rFonts w:hAnsi="Times New Roman" w:cs="Times New Roman"/>
        </w:rPr>
        <w:t>24-én részt vett az</w:t>
      </w:r>
      <w:r w:rsidRPr="00257D69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Elnökségi ülésen.</w:t>
      </w:r>
      <w:r w:rsidRPr="00257D69">
        <w:rPr>
          <w:rFonts w:hAnsi="Times New Roman" w:cs="Times New Roman"/>
        </w:rPr>
        <w:t xml:space="preserve"> </w:t>
      </w:r>
      <w:r w:rsidR="0038638A" w:rsidRPr="00257D69">
        <w:rPr>
          <w:rFonts w:hAnsi="Times New Roman" w:cs="Times New Roman"/>
        </w:rPr>
        <w:t>Kéri beszámolójának elfogadását.</w:t>
      </w:r>
    </w:p>
    <w:p w:rsidR="009D04BF" w:rsidRDefault="009D04BF" w:rsidP="00257D69">
      <w:pPr>
        <w:tabs>
          <w:tab w:val="center" w:pos="7088"/>
        </w:tabs>
        <w:spacing w:line="276" w:lineRule="auto"/>
        <w:ind w:firstLine="283"/>
        <w:jc w:val="both"/>
        <w:rPr>
          <w:rFonts w:hAnsi="Times New Roman" w:cs="Times New Roman"/>
        </w:rPr>
      </w:pPr>
    </w:p>
    <w:p w:rsidR="009D04BF" w:rsidRPr="009D04BF" w:rsidRDefault="009D04BF" w:rsidP="009D04BF">
      <w:pPr>
        <w:tabs>
          <w:tab w:val="center" w:pos="7088"/>
        </w:tabs>
        <w:spacing w:line="276" w:lineRule="auto"/>
        <w:ind w:firstLine="283"/>
        <w:jc w:val="both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 xml:space="preserve"> Szabó Krisztina </w:t>
      </w:r>
      <w:r w:rsidRPr="009D04BF">
        <w:rPr>
          <w:rFonts w:hAnsi="Times New Roman" w:cs="Times New Roman"/>
        </w:rPr>
        <w:t xml:space="preserve">nem tudott részt venni a Küldöttgyűlésen. </w:t>
      </w:r>
      <w:proofErr w:type="spellStart"/>
      <w:r w:rsidRPr="009D04BF">
        <w:rPr>
          <w:rFonts w:hAnsi="Times New Roman" w:cs="Times New Roman"/>
        </w:rPr>
        <w:t>Korinek</w:t>
      </w:r>
      <w:proofErr w:type="spellEnd"/>
      <w:r w:rsidRPr="009D04BF">
        <w:rPr>
          <w:rFonts w:hAnsi="Times New Roman" w:cs="Times New Roman"/>
        </w:rPr>
        <w:t xml:space="preserve"> Janka kéri a beszámoló elfogadását.</w:t>
      </w:r>
    </w:p>
    <w:p w:rsidR="00E0531A" w:rsidRPr="00257D69" w:rsidRDefault="009D04BF" w:rsidP="009D04BF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Zsolnai Dorottya nem tudott részt venni a Küldöttgyűlésen.</w:t>
      </w:r>
      <w:r w:rsidR="0038638A" w:rsidRPr="00257D69">
        <w:rPr>
          <w:rFonts w:hAnsi="Times New Roman" w:cs="Times New Roman"/>
        </w:rPr>
        <w:t xml:space="preserve"> </w:t>
      </w:r>
      <w:r w:rsidR="00674FFE">
        <w:rPr>
          <w:rFonts w:hAnsi="Times New Roman" w:cs="Times New Roman"/>
        </w:rPr>
        <w:t xml:space="preserve">A Küldöttgyűlés kérésére </w:t>
      </w:r>
      <w:proofErr w:type="spellStart"/>
      <w:r w:rsidR="00674FFE">
        <w:rPr>
          <w:rFonts w:hAnsi="Times New Roman" w:cs="Times New Roman"/>
        </w:rPr>
        <w:t>Korinek</w:t>
      </w:r>
      <w:proofErr w:type="spellEnd"/>
      <w:r w:rsidR="00674FFE">
        <w:rPr>
          <w:rFonts w:hAnsi="Times New Roman" w:cs="Times New Roman"/>
        </w:rPr>
        <w:t xml:space="preserve"> Janka elmondja, hogy az </w:t>
      </w:r>
      <w:proofErr w:type="spellStart"/>
      <w:r w:rsidR="00674FFE">
        <w:rPr>
          <w:rFonts w:hAnsi="Times New Roman" w:cs="Times New Roman"/>
        </w:rPr>
        <w:t>Elevenquestions</w:t>
      </w:r>
      <w:proofErr w:type="spellEnd"/>
      <w:r w:rsidR="00674FFE">
        <w:rPr>
          <w:rFonts w:hAnsi="Times New Roman" w:cs="Times New Roman"/>
        </w:rPr>
        <w:t xml:space="preserve"> első része leforgatásra került. Kéri a beszámoló elfogadását.</w:t>
      </w:r>
    </w:p>
    <w:p w:rsidR="00BA463C" w:rsidRPr="00257D69" w:rsidRDefault="00BA463C" w:rsidP="00BA463C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</w:t>
      </w:r>
      <w:r w:rsidR="00674FFE">
        <w:rPr>
          <w:rFonts w:hAnsi="Times New Roman" w:cs="Times New Roman"/>
        </w:rPr>
        <w:t xml:space="preserve">Pásztor Katalin kiegészíti a beszámolóját azzal, hogy </w:t>
      </w:r>
      <w:r w:rsidR="00674FFE" w:rsidRPr="00257D69">
        <w:rPr>
          <w:rFonts w:hAnsi="Times New Roman" w:cs="Times New Roman"/>
        </w:rPr>
        <w:t xml:space="preserve">február </w:t>
      </w:r>
      <w:r w:rsidR="00674FFE">
        <w:rPr>
          <w:rFonts w:hAnsi="Times New Roman" w:cs="Times New Roman"/>
        </w:rPr>
        <w:t>24-én részt vett az</w:t>
      </w:r>
      <w:r w:rsidR="00674FFE" w:rsidRPr="00257D69">
        <w:rPr>
          <w:rFonts w:hAnsi="Times New Roman" w:cs="Times New Roman"/>
        </w:rPr>
        <w:t xml:space="preserve"> </w:t>
      </w:r>
      <w:r w:rsidR="00674FFE">
        <w:rPr>
          <w:rFonts w:hAnsi="Times New Roman" w:cs="Times New Roman"/>
        </w:rPr>
        <w:t>Elnökségi ülésen, valamint beszámol róla, hogy a mai nap felállították az Erasmus + Standot</w:t>
      </w:r>
      <w:r w:rsidR="003132C6">
        <w:rPr>
          <w:rFonts w:hAnsi="Times New Roman" w:cs="Times New Roman"/>
        </w:rPr>
        <w:t xml:space="preserve">. A Küldöttgyűlés kérésére elmondja, hogy a Papaya- rendszer elsősorban arra szolgál, hogy a mentorokat a mentorállttal </w:t>
      </w:r>
      <w:r w:rsidR="007105CF">
        <w:rPr>
          <w:rFonts w:hAnsi="Times New Roman" w:cs="Times New Roman"/>
        </w:rPr>
        <w:t>segítse összepárosítani</w:t>
      </w:r>
      <w:r w:rsidR="003132C6">
        <w:rPr>
          <w:rFonts w:hAnsi="Times New Roman" w:cs="Times New Roman"/>
        </w:rPr>
        <w:t>.</w:t>
      </w:r>
      <w:r>
        <w:rPr>
          <w:rFonts w:hAnsi="Times New Roman" w:cs="Times New Roman"/>
        </w:rPr>
        <w:t xml:space="preserve"> Kéri a beszámoló elfogadását.</w:t>
      </w:r>
    </w:p>
    <w:p w:rsidR="00E0531A" w:rsidRDefault="00BA463C" w:rsidP="00BA463C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Baán Lolita kiegészíti a beszámolóját azzal, hogy február 24-én videó hívással csatlakozott az Elnökségi üléshez. A Küldöttgyűlés kérésére elmondja, hogy a Felező</w:t>
      </w:r>
      <w:r w:rsidR="00F952D8">
        <w:rPr>
          <w:rFonts w:hAnsi="Times New Roman" w:cs="Times New Roman"/>
        </w:rPr>
        <w:t xml:space="preserve"> a karok közötti </w:t>
      </w:r>
      <w:r>
        <w:rPr>
          <w:rFonts w:hAnsi="Times New Roman" w:cs="Times New Roman"/>
        </w:rPr>
        <w:t xml:space="preserve">együttműködési nehézségekből adódóan nem </w:t>
      </w:r>
      <w:r w:rsidR="00F952D8">
        <w:rPr>
          <w:rFonts w:hAnsi="Times New Roman" w:cs="Times New Roman"/>
        </w:rPr>
        <w:t>lett megtartva</w:t>
      </w:r>
      <w:r>
        <w:rPr>
          <w:rFonts w:hAnsi="Times New Roman" w:cs="Times New Roman"/>
        </w:rPr>
        <w:t xml:space="preserve">. </w:t>
      </w:r>
      <w:r w:rsidR="007105CF">
        <w:rPr>
          <w:rFonts w:hAnsi="Times New Roman" w:cs="Times New Roman"/>
        </w:rPr>
        <w:t>Kéri a beszámoló elfogadását.</w:t>
      </w:r>
    </w:p>
    <w:p w:rsidR="007105CF" w:rsidRPr="00257D69" w:rsidRDefault="00F952D8" w:rsidP="007105CF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Fábián Fanni </w:t>
      </w:r>
      <w:r w:rsidR="007105CF">
        <w:rPr>
          <w:rFonts w:hAnsi="Times New Roman" w:cs="Times New Roman"/>
        </w:rPr>
        <w:t xml:space="preserve">kiegészíti a beszámolóját azzal, hogy február 24-én részt vett az Elnökségi ülésen, valamint beszámol róla, hogy </w:t>
      </w:r>
      <w:r w:rsidR="007105CF" w:rsidRPr="007105CF">
        <w:rPr>
          <w:rFonts w:hAnsi="Times New Roman" w:cs="Times New Roman"/>
        </w:rPr>
        <w:t xml:space="preserve">február 24-én </w:t>
      </w:r>
      <w:proofErr w:type="spellStart"/>
      <w:r w:rsidR="007105CF">
        <w:rPr>
          <w:rFonts w:hAnsi="Times New Roman" w:cs="Times New Roman"/>
        </w:rPr>
        <w:t>Korinek</w:t>
      </w:r>
      <w:proofErr w:type="spellEnd"/>
      <w:r w:rsidR="007105CF">
        <w:rPr>
          <w:rFonts w:hAnsi="Times New Roman" w:cs="Times New Roman"/>
        </w:rPr>
        <w:t xml:space="preserve"> Jankával együtt találkoztak </w:t>
      </w:r>
      <w:proofErr w:type="spellStart"/>
      <w:r w:rsidR="007105CF" w:rsidRPr="007105CF">
        <w:rPr>
          <w:rFonts w:hAnsi="Times New Roman" w:cs="Times New Roman"/>
        </w:rPr>
        <w:t>Somogyvári-Korb</w:t>
      </w:r>
      <w:proofErr w:type="spellEnd"/>
      <w:r w:rsidR="007105CF" w:rsidRPr="007105CF">
        <w:rPr>
          <w:rFonts w:hAnsi="Times New Roman" w:cs="Times New Roman"/>
        </w:rPr>
        <w:t xml:space="preserve"> Attilával</w:t>
      </w:r>
      <w:r w:rsidR="008032E8">
        <w:rPr>
          <w:rFonts w:hAnsi="Times New Roman" w:cs="Times New Roman"/>
        </w:rPr>
        <w:t>, akivel</w:t>
      </w:r>
      <w:r w:rsidR="007105CF" w:rsidRPr="007105CF">
        <w:rPr>
          <w:rFonts w:hAnsi="Times New Roman" w:cs="Times New Roman"/>
        </w:rPr>
        <w:t xml:space="preserve"> </w:t>
      </w:r>
      <w:r w:rsidR="008032E8">
        <w:rPr>
          <w:rFonts w:hAnsi="Times New Roman" w:cs="Times New Roman"/>
        </w:rPr>
        <w:t xml:space="preserve">a tanulmányi </w:t>
      </w:r>
      <w:proofErr w:type="gramStart"/>
      <w:r w:rsidR="008032E8">
        <w:rPr>
          <w:rFonts w:hAnsi="Times New Roman" w:cs="Times New Roman"/>
        </w:rPr>
        <w:t xml:space="preserve">ösztöndíj </w:t>
      </w:r>
      <w:r w:rsidR="007105CF" w:rsidRPr="007105CF">
        <w:rPr>
          <w:rFonts w:hAnsi="Times New Roman" w:cs="Times New Roman"/>
        </w:rPr>
        <w:t>számítással</w:t>
      </w:r>
      <w:proofErr w:type="gramEnd"/>
      <w:r w:rsidR="007105CF" w:rsidRPr="007105CF">
        <w:rPr>
          <w:rFonts w:hAnsi="Times New Roman" w:cs="Times New Roman"/>
        </w:rPr>
        <w:t xml:space="preserve"> kapcsolatban</w:t>
      </w:r>
      <w:r w:rsidR="007105CF">
        <w:rPr>
          <w:rFonts w:hAnsi="Times New Roman" w:cs="Times New Roman"/>
        </w:rPr>
        <w:t xml:space="preserve"> </w:t>
      </w:r>
      <w:r w:rsidR="008032E8">
        <w:rPr>
          <w:rFonts w:hAnsi="Times New Roman" w:cs="Times New Roman"/>
        </w:rPr>
        <w:t>egyeztettek</w:t>
      </w:r>
      <w:r w:rsidR="007105CF">
        <w:rPr>
          <w:rFonts w:hAnsi="Times New Roman" w:cs="Times New Roman"/>
        </w:rPr>
        <w:t>. Kéri a beszámoló elfogadását.</w:t>
      </w:r>
    </w:p>
    <w:p w:rsidR="00917CD1" w:rsidRDefault="008032E8" w:rsidP="00917CD1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</w:t>
      </w:r>
      <w:proofErr w:type="spellStart"/>
      <w:r>
        <w:rPr>
          <w:rFonts w:hAnsi="Times New Roman" w:cs="Times New Roman"/>
        </w:rPr>
        <w:t>Zelena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Dorin</w:t>
      </w:r>
      <w:proofErr w:type="spellEnd"/>
      <w:r w:rsidR="007105CF">
        <w:rPr>
          <w:rFonts w:hAnsi="Times New Roman" w:cs="Times New Roman"/>
        </w:rPr>
        <w:t xml:space="preserve"> kiegészíti a beszámolóját azzal, hogy február 24-én videó hívással csatlakozott az Elnökségi üléshez.</w:t>
      </w:r>
      <w:r w:rsidR="00917CD1">
        <w:rPr>
          <w:rFonts w:hAnsi="Times New Roman" w:cs="Times New Roman"/>
        </w:rPr>
        <w:t xml:space="preserve"> Kéri a beszámoló elfogadását.</w:t>
      </w:r>
    </w:p>
    <w:p w:rsidR="00917CD1" w:rsidRDefault="00917CD1" w:rsidP="00917CD1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Pr="00257D69" w:rsidRDefault="00917CD1" w:rsidP="00917CD1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      </w:t>
      </w:r>
      <w:proofErr w:type="spellStart"/>
      <w:r w:rsidR="008032E8">
        <w:rPr>
          <w:rFonts w:hAnsi="Times New Roman" w:cs="Times New Roman"/>
        </w:rPr>
        <w:t>Korinek</w:t>
      </w:r>
      <w:proofErr w:type="spellEnd"/>
      <w:r w:rsidR="008032E8">
        <w:rPr>
          <w:rFonts w:hAnsi="Times New Roman" w:cs="Times New Roman"/>
        </w:rPr>
        <w:t xml:space="preserve"> Janka </w:t>
      </w:r>
      <w:r w:rsidR="0038638A" w:rsidRPr="00257D69">
        <w:rPr>
          <w:rFonts w:hAnsi="Times New Roman" w:cs="Times New Roman"/>
        </w:rPr>
        <w:t xml:space="preserve">kéri a Küldöttgyűlést az Elnökség beszámolóinak elfogadására. </w:t>
      </w:r>
      <w:proofErr w:type="gramStart"/>
      <w:r w:rsidR="0038638A" w:rsidRPr="00257D69">
        <w:rPr>
          <w:rFonts w:hAnsi="Times New Roman" w:cs="Times New Roman"/>
        </w:rPr>
        <w:t>A Küldö</w:t>
      </w:r>
      <w:r>
        <w:rPr>
          <w:rFonts w:hAnsi="Times New Roman" w:cs="Times New Roman"/>
        </w:rPr>
        <w:t>ttgyűlés az elnöki beszámolót 8</w:t>
      </w:r>
      <w:r w:rsidR="0038638A" w:rsidRPr="00257D69">
        <w:rPr>
          <w:rFonts w:hAnsi="Times New Roman" w:cs="Times New Roman"/>
        </w:rPr>
        <w:t xml:space="preserve"> igen, 0 nem és 0 tartózkodó szavazattal elfogadta, az alelnöki beszámolót </w:t>
      </w:r>
      <w:r>
        <w:rPr>
          <w:rFonts w:hAnsi="Times New Roman" w:cs="Times New Roman"/>
        </w:rPr>
        <w:t>8 igen, 0 nem és 0</w:t>
      </w:r>
      <w:r w:rsidR="0038638A" w:rsidRPr="00257D69">
        <w:rPr>
          <w:rFonts w:hAnsi="Times New Roman" w:cs="Times New Roman"/>
        </w:rPr>
        <w:t xml:space="preserve"> tartózkodó szavazattal elfogadta, a szombathelyi alelnöki beszámolót </w:t>
      </w:r>
      <w:r>
        <w:rPr>
          <w:rFonts w:hAnsi="Times New Roman" w:cs="Times New Roman"/>
        </w:rPr>
        <w:t>8</w:t>
      </w:r>
      <w:r w:rsidR="0038638A" w:rsidRPr="00257D69">
        <w:rPr>
          <w:rFonts w:hAnsi="Times New Roman" w:cs="Times New Roman"/>
        </w:rPr>
        <w:t xml:space="preserve"> igen, 0 nem és 0 tartózkodó szavazattal elfogadta, a Diákjóléti Bizottság beszámolóját </w:t>
      </w:r>
      <w:r>
        <w:rPr>
          <w:rFonts w:hAnsi="Times New Roman" w:cs="Times New Roman"/>
        </w:rPr>
        <w:t xml:space="preserve">8 </w:t>
      </w:r>
      <w:r w:rsidR="0038638A" w:rsidRPr="00257D69">
        <w:rPr>
          <w:rFonts w:hAnsi="Times New Roman" w:cs="Times New Roman"/>
        </w:rPr>
        <w:t xml:space="preserve">igen, 0 nem és 0 tartózkodó szavazattal elfogadta, a Gazdasági Bizottság beszámolóját </w:t>
      </w:r>
      <w:r>
        <w:rPr>
          <w:rFonts w:hAnsi="Times New Roman" w:cs="Times New Roman"/>
        </w:rPr>
        <w:t>8</w:t>
      </w:r>
      <w:r w:rsidR="0038638A" w:rsidRPr="00257D69">
        <w:rPr>
          <w:rFonts w:hAnsi="Times New Roman" w:cs="Times New Roman"/>
        </w:rPr>
        <w:t xml:space="preserve"> igen, 0 nem és 0 tartózkodó szavazattal elfogadta, a Kommunikációs Bizottság beszámolóját </w:t>
      </w:r>
      <w:r>
        <w:rPr>
          <w:rFonts w:hAnsi="Times New Roman" w:cs="Times New Roman"/>
        </w:rPr>
        <w:t>8</w:t>
      </w:r>
      <w:r w:rsidR="0038638A" w:rsidRPr="00257D69">
        <w:rPr>
          <w:rFonts w:hAnsi="Times New Roman" w:cs="Times New Roman"/>
        </w:rPr>
        <w:t xml:space="preserve"> igen, 0 nem és 0 tartózkodó szavazattal elfogadta, a Külügyi Bizottság beszámolóját </w:t>
      </w:r>
      <w:r>
        <w:rPr>
          <w:rFonts w:hAnsi="Times New Roman" w:cs="Times New Roman"/>
        </w:rPr>
        <w:t>8</w:t>
      </w:r>
      <w:r w:rsidR="0038638A" w:rsidRPr="00257D69">
        <w:rPr>
          <w:rFonts w:hAnsi="Times New Roman" w:cs="Times New Roman"/>
        </w:rPr>
        <w:t xml:space="preserve"> igen, 0 nem és 0 tartózkodó szavazattal elfogadta,</w:t>
      </w:r>
      <w:proofErr w:type="gramEnd"/>
      <w:r w:rsidR="0038638A" w:rsidRPr="00257D69">
        <w:rPr>
          <w:rFonts w:hAnsi="Times New Roman" w:cs="Times New Roman"/>
        </w:rPr>
        <w:t xml:space="preserve"> </w:t>
      </w:r>
      <w:proofErr w:type="gramStart"/>
      <w:r w:rsidR="0038638A" w:rsidRPr="00257D69">
        <w:rPr>
          <w:rFonts w:hAnsi="Times New Roman" w:cs="Times New Roman"/>
        </w:rPr>
        <w:t>a</w:t>
      </w:r>
      <w:proofErr w:type="gramEnd"/>
      <w:r w:rsidR="0038638A" w:rsidRPr="00257D69">
        <w:rPr>
          <w:rFonts w:hAnsi="Times New Roman" w:cs="Times New Roman"/>
        </w:rPr>
        <w:t xml:space="preserve"> Rendezvényszervező Bizottság beszámolóját </w:t>
      </w:r>
      <w:r>
        <w:rPr>
          <w:rFonts w:hAnsi="Times New Roman" w:cs="Times New Roman"/>
        </w:rPr>
        <w:t>8</w:t>
      </w:r>
      <w:r w:rsidR="0038638A" w:rsidRPr="00257D69">
        <w:rPr>
          <w:rFonts w:hAnsi="Times New Roman" w:cs="Times New Roman"/>
        </w:rPr>
        <w:t xml:space="preserve"> igen, 0 nem és 0 tartózkodó szavazattal elfogadta, a Tanulmányi Bizottság beszámolóját </w:t>
      </w:r>
      <w:r>
        <w:rPr>
          <w:rFonts w:hAnsi="Times New Roman" w:cs="Times New Roman"/>
        </w:rPr>
        <w:t>8</w:t>
      </w:r>
      <w:r w:rsidR="0038638A" w:rsidRPr="00257D69">
        <w:rPr>
          <w:rFonts w:hAnsi="Times New Roman" w:cs="Times New Roman"/>
        </w:rPr>
        <w:t xml:space="preserve"> igen, 0 nem és 0 tartózkodó szavazattal elfogadta, a Perspektíva főszerkesztőjének beszámolóját </w:t>
      </w:r>
      <w:r>
        <w:rPr>
          <w:rFonts w:hAnsi="Times New Roman" w:cs="Times New Roman"/>
        </w:rPr>
        <w:t>8</w:t>
      </w:r>
      <w:r w:rsidR="0038638A" w:rsidRPr="00257D69">
        <w:rPr>
          <w:rFonts w:hAnsi="Times New Roman" w:cs="Times New Roman"/>
        </w:rPr>
        <w:t xml:space="preserve"> igen, 0 nem és 0 tartózkodó szavazattal szintén elfogadta. </w:t>
      </w:r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b/>
          <w:sz w:val="26"/>
          <w:szCs w:val="26"/>
          <w:u w:val="single"/>
        </w:rPr>
      </w:pPr>
      <w:r w:rsidRPr="00917CD1">
        <w:rPr>
          <w:rFonts w:hAnsi="Times New Roman" w:cs="Times New Roman"/>
          <w:b/>
          <w:sz w:val="26"/>
          <w:szCs w:val="26"/>
          <w:u w:val="single"/>
        </w:rPr>
        <w:t xml:space="preserve">2. Napirendi pont: </w:t>
      </w:r>
      <w:r w:rsidR="00917CD1">
        <w:rPr>
          <w:rFonts w:hAnsi="Times New Roman" w:cs="Times New Roman"/>
          <w:b/>
          <w:sz w:val="26"/>
          <w:szCs w:val="26"/>
          <w:u w:val="single"/>
        </w:rPr>
        <w:t>Hallgatói tagok delegálása a kari bizottságokba</w:t>
      </w:r>
    </w:p>
    <w:p w:rsidR="00917CD1" w:rsidRDefault="00917CD1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b/>
          <w:sz w:val="26"/>
          <w:szCs w:val="26"/>
          <w:u w:val="single"/>
        </w:rPr>
      </w:pPr>
    </w:p>
    <w:p w:rsidR="00917CD1" w:rsidRPr="00917CD1" w:rsidRDefault="00917CD1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Korinek</w:t>
      </w:r>
      <w:proofErr w:type="spellEnd"/>
      <w:r>
        <w:rPr>
          <w:rFonts w:hAnsi="Times New Roman" w:cs="Times New Roman"/>
        </w:rPr>
        <w:t xml:space="preserve"> Janka felkéri a Szavazatszámláló Bizottsága Pásztor Katalint, Kassai Józsefet, és Fábián Fannit. A Szavazatszámláló B</w:t>
      </w:r>
      <w:r w:rsidRPr="00917CD1">
        <w:rPr>
          <w:rFonts w:hAnsi="Times New Roman" w:cs="Times New Roman"/>
        </w:rPr>
        <w:t>izottság tagjaival szemben nem érkezett ellenvetés.</w:t>
      </w:r>
      <w:r>
        <w:rPr>
          <w:rFonts w:hAnsi="Times New Roman" w:cs="Times New Roman"/>
        </w:rPr>
        <w:t xml:space="preserve"> </w:t>
      </w:r>
      <w:r w:rsidRPr="00257D69">
        <w:rPr>
          <w:rFonts w:hAnsi="Times New Roman" w:cs="Times New Roman"/>
        </w:rPr>
        <w:t>A Küldöttgyűlés szünetet tart, amíg a szavazatok számlálása folyik</w:t>
      </w:r>
      <w:r>
        <w:rPr>
          <w:rFonts w:hAnsi="Times New Roman" w:cs="Times New Roman"/>
        </w:rPr>
        <w:t xml:space="preserve">. A Küldöttgyűlés 8 igen, 0 nem és 0 tartózkodó szavazattal támogatta </w:t>
      </w:r>
      <w:proofErr w:type="spellStart"/>
      <w:r>
        <w:rPr>
          <w:rFonts w:hAnsi="Times New Roman" w:cs="Times New Roman"/>
        </w:rPr>
        <w:t>Sashegyi</w:t>
      </w:r>
      <w:proofErr w:type="spellEnd"/>
      <w:r>
        <w:rPr>
          <w:rFonts w:hAnsi="Times New Roman" w:cs="Times New Roman"/>
        </w:rPr>
        <w:t xml:space="preserve"> Soma delegálását a Kari Tanácsba </w:t>
      </w:r>
      <w:r>
        <w:rPr>
          <w:rFonts w:hAnsi="Times New Roman" w:cs="Times New Roman"/>
        </w:rPr>
        <w:lastRenderedPageBreak/>
        <w:t xml:space="preserve">tagként. A Küldöttgyűlés 6 igen, 0 nem és 2 tartózkodó szavazattal támogatta </w:t>
      </w:r>
      <w:proofErr w:type="spellStart"/>
      <w:r>
        <w:rPr>
          <w:rFonts w:hAnsi="Times New Roman" w:cs="Times New Roman"/>
        </w:rPr>
        <w:t>Diczkó</w:t>
      </w:r>
      <w:proofErr w:type="spellEnd"/>
      <w:r>
        <w:rPr>
          <w:rFonts w:hAnsi="Times New Roman" w:cs="Times New Roman"/>
        </w:rPr>
        <w:t xml:space="preserve"> Dalma delegálását </w:t>
      </w:r>
      <w:r w:rsidR="000474E3">
        <w:rPr>
          <w:rFonts w:hAnsi="Times New Roman" w:cs="Times New Roman"/>
        </w:rPr>
        <w:t>az EHÖK Küldöttgyűlésbe tagként.</w:t>
      </w:r>
    </w:p>
    <w:p w:rsidR="00917CD1" w:rsidRDefault="00917CD1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Pr="000474E3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b/>
          <w:sz w:val="26"/>
          <w:szCs w:val="26"/>
          <w:u w:val="single"/>
        </w:rPr>
      </w:pPr>
      <w:r w:rsidRPr="000474E3">
        <w:rPr>
          <w:rFonts w:hAnsi="Times New Roman" w:cs="Times New Roman"/>
          <w:b/>
          <w:sz w:val="26"/>
          <w:szCs w:val="26"/>
          <w:u w:val="single"/>
        </w:rPr>
        <w:t xml:space="preserve">3. Napirendi pont: </w:t>
      </w:r>
      <w:r w:rsidR="000474E3" w:rsidRPr="000474E3">
        <w:rPr>
          <w:rFonts w:hAnsi="Times New Roman" w:cs="Times New Roman"/>
          <w:b/>
          <w:sz w:val="26"/>
          <w:szCs w:val="26"/>
          <w:u w:val="single"/>
        </w:rPr>
        <w:t>Alapszabály-módosítás</w:t>
      </w:r>
    </w:p>
    <w:p w:rsidR="000474E3" w:rsidRDefault="000474E3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b/>
          <w:u w:val="single"/>
        </w:rPr>
      </w:pPr>
    </w:p>
    <w:p w:rsidR="000474E3" w:rsidRPr="000474E3" w:rsidRDefault="000474E3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proofErr w:type="spellStart"/>
      <w:r>
        <w:rPr>
          <w:rFonts w:hAnsi="Times New Roman" w:cs="Times New Roman"/>
        </w:rPr>
        <w:t>Korinek</w:t>
      </w:r>
      <w:proofErr w:type="spellEnd"/>
      <w:r>
        <w:rPr>
          <w:rFonts w:hAnsi="Times New Roman" w:cs="Times New Roman"/>
        </w:rPr>
        <w:t xml:space="preserve"> Janka </w:t>
      </w:r>
      <w:r w:rsidR="008032E8">
        <w:rPr>
          <w:rFonts w:hAnsi="Times New Roman" w:cs="Times New Roman"/>
        </w:rPr>
        <w:t>röviden ismerteti az A</w:t>
      </w:r>
      <w:r w:rsidRPr="000474E3">
        <w:rPr>
          <w:rFonts w:hAnsi="Times New Roman" w:cs="Times New Roman"/>
        </w:rPr>
        <w:t>lapszabál</w:t>
      </w:r>
      <w:r>
        <w:rPr>
          <w:rFonts w:hAnsi="Times New Roman" w:cs="Times New Roman"/>
        </w:rPr>
        <w:t>y módosítás tervezetét.</w:t>
      </w:r>
      <w:r w:rsidR="00C21893">
        <w:rPr>
          <w:rFonts w:hAnsi="Times New Roman" w:cs="Times New Roman"/>
        </w:rPr>
        <w:t xml:space="preserve"> A változás a </w:t>
      </w:r>
      <w:r w:rsidR="00B12707">
        <w:rPr>
          <w:rFonts w:hAnsi="Times New Roman" w:cs="Times New Roman"/>
        </w:rPr>
        <w:t xml:space="preserve">Diákjóléti Bizottság működését érinti, ezennel </w:t>
      </w:r>
      <w:bookmarkStart w:id="0" w:name="_GoBack"/>
      <w:bookmarkEnd w:id="0"/>
      <w:r w:rsidR="00B12707">
        <w:rPr>
          <w:rFonts w:hAnsi="Times New Roman" w:cs="Times New Roman"/>
        </w:rPr>
        <w:t xml:space="preserve">ugyanis a Kollégiumi Ügyekért Felelős Bizottsági Tag tisztség megszűnik, hiszen </w:t>
      </w:r>
      <w:r w:rsidR="00B12707" w:rsidRPr="00B12707">
        <w:rPr>
          <w:rFonts w:hAnsi="Times New Roman" w:cs="Times New Roman"/>
        </w:rPr>
        <w:t>mint különálló tisztség szükségét vesztette.</w:t>
      </w:r>
      <w:r w:rsidR="00B12707">
        <w:rPr>
          <w:rFonts w:hAnsi="Times New Roman" w:cs="Times New Roman"/>
        </w:rPr>
        <w:t xml:space="preserve"> Feladatait a Pályázati Referens veszi át.</w:t>
      </w:r>
    </w:p>
    <w:p w:rsidR="00E0531A" w:rsidRDefault="000474E3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A Küldöttgyűlés 8 igen, 0 nem, 0 tartózkodó szavazattal elfogadta az </w:t>
      </w:r>
      <w:r w:rsidR="00B12707">
        <w:rPr>
          <w:rFonts w:hAnsi="Times New Roman" w:cs="Times New Roman"/>
        </w:rPr>
        <w:t>Alapszabály-módosítást</w:t>
      </w:r>
      <w:r w:rsidR="00C21893">
        <w:rPr>
          <w:rFonts w:hAnsi="Times New Roman" w:cs="Times New Roman"/>
        </w:rPr>
        <w:t>.</w:t>
      </w:r>
    </w:p>
    <w:p w:rsidR="00C21893" w:rsidRPr="00257D69" w:rsidRDefault="00C21893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b/>
          <w:sz w:val="26"/>
          <w:szCs w:val="26"/>
          <w:u w:val="single"/>
        </w:rPr>
      </w:pPr>
      <w:r w:rsidRPr="000474E3">
        <w:rPr>
          <w:rFonts w:hAnsi="Times New Roman" w:cs="Times New Roman"/>
          <w:b/>
          <w:sz w:val="26"/>
          <w:szCs w:val="26"/>
          <w:u w:val="single"/>
        </w:rPr>
        <w:t>4. Egyebek</w:t>
      </w:r>
    </w:p>
    <w:p w:rsidR="00C21893" w:rsidRDefault="00C21893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b/>
          <w:sz w:val="26"/>
          <w:szCs w:val="26"/>
          <w:u w:val="single"/>
        </w:rPr>
      </w:pPr>
    </w:p>
    <w:p w:rsidR="00E0531A" w:rsidRPr="00257D69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i/>
        </w:rPr>
      </w:pPr>
      <w:r w:rsidRPr="00257D69">
        <w:rPr>
          <w:rFonts w:hAnsi="Times New Roman" w:cs="Times New Roman"/>
          <w:i/>
        </w:rPr>
        <w:t>Nem érkezett több bejelentés.</w:t>
      </w:r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Pr="00257D69" w:rsidRDefault="00E0531A" w:rsidP="00257D69">
      <w:pPr>
        <w:tabs>
          <w:tab w:val="center" w:pos="7088"/>
        </w:tabs>
        <w:spacing w:line="276" w:lineRule="auto"/>
        <w:ind w:left="720"/>
        <w:jc w:val="both"/>
        <w:rPr>
          <w:rFonts w:hAnsi="Times New Roman" w:cs="Times New Roman"/>
        </w:rPr>
      </w:pPr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Pr="00257D69" w:rsidRDefault="00E0531A" w:rsidP="00257D69">
      <w:pPr>
        <w:tabs>
          <w:tab w:val="center" w:pos="7088"/>
        </w:tabs>
        <w:spacing w:line="276" w:lineRule="auto"/>
        <w:ind w:left="720"/>
        <w:jc w:val="both"/>
        <w:rPr>
          <w:rFonts w:hAnsi="Times New Roman" w:cs="Times New Roman"/>
        </w:rPr>
      </w:pPr>
    </w:p>
    <w:p w:rsidR="00E0531A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B12707" w:rsidRPr="00257D69" w:rsidRDefault="00B12707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color w:val="000000"/>
        </w:rPr>
      </w:pPr>
    </w:p>
    <w:p w:rsidR="00C21893" w:rsidRPr="00257D69" w:rsidRDefault="00C21893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color w:val="000000"/>
        </w:rPr>
      </w:pPr>
    </w:p>
    <w:p w:rsidR="00E0531A" w:rsidRPr="00B12707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  <w:color w:val="000000"/>
        </w:rPr>
      </w:pPr>
      <w:bookmarkStart w:id="1" w:name="_gjdgxs"/>
      <w:bookmarkEnd w:id="1"/>
      <w:r w:rsidRPr="00257D69">
        <w:rPr>
          <w:rFonts w:hAnsi="Times New Roman" w:cs="Times New Roman"/>
          <w:color w:val="000000"/>
        </w:rPr>
        <w:tab/>
      </w:r>
      <w:r w:rsidRPr="00257D69">
        <w:rPr>
          <w:rFonts w:hAnsi="Times New Roman" w:cs="Times New Roman"/>
          <w:color w:val="000000"/>
        </w:rPr>
        <w:tab/>
      </w:r>
      <w:r w:rsidRPr="00257D69">
        <w:rPr>
          <w:rFonts w:hAnsi="Times New Roman" w:cs="Times New Roman"/>
          <w:color w:val="000000"/>
        </w:rPr>
        <w:tab/>
      </w:r>
      <w:bookmarkStart w:id="2" w:name="_lu8pw3hkeaod"/>
      <w:bookmarkStart w:id="3" w:name="_bir5en1t3tg1"/>
      <w:bookmarkStart w:id="4" w:name="_mpbxitawo84p"/>
      <w:bookmarkStart w:id="5" w:name="_6l0zwvd8qwqz"/>
      <w:bookmarkStart w:id="6" w:name="_kbk9jdtpkiyd"/>
      <w:bookmarkStart w:id="7" w:name="_b8e4621tqtdq"/>
      <w:bookmarkEnd w:id="2"/>
      <w:bookmarkEnd w:id="3"/>
      <w:bookmarkEnd w:id="4"/>
      <w:bookmarkEnd w:id="5"/>
      <w:bookmarkEnd w:id="6"/>
      <w:bookmarkEnd w:id="7"/>
    </w:p>
    <w:p w:rsidR="00E0531A" w:rsidRPr="00257D69" w:rsidRDefault="00E0531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bookmarkStart w:id="8" w:name="_a6spq3i68pdl"/>
      <w:bookmarkEnd w:id="8"/>
    </w:p>
    <w:p w:rsidR="00E0531A" w:rsidRPr="00257D69" w:rsidRDefault="000474E3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bookmarkStart w:id="9" w:name="_hvox04xwokkf"/>
      <w:bookmarkEnd w:id="9"/>
      <w:proofErr w:type="spellStart"/>
      <w:r>
        <w:rPr>
          <w:rFonts w:hAnsi="Times New Roman" w:cs="Times New Roman"/>
          <w:color w:val="000000"/>
        </w:rPr>
        <w:t>Korinek</w:t>
      </w:r>
      <w:proofErr w:type="spellEnd"/>
      <w:r>
        <w:rPr>
          <w:rFonts w:hAnsi="Times New Roman" w:cs="Times New Roman"/>
          <w:color w:val="000000"/>
        </w:rPr>
        <w:t xml:space="preserve"> Janka</w:t>
      </w:r>
      <w:r w:rsidR="0038638A" w:rsidRPr="00257D69">
        <w:rPr>
          <w:rFonts w:hAnsi="Times New Roman" w:cs="Times New Roman"/>
        </w:rPr>
        <w:tab/>
      </w:r>
      <w:r>
        <w:rPr>
          <w:rFonts w:hAnsi="Times New Roman" w:cs="Times New Roman"/>
        </w:rPr>
        <w:t>Szőke Júlia</w:t>
      </w:r>
    </w:p>
    <w:p w:rsidR="00E0531A" w:rsidRPr="00257D69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bookmarkStart w:id="10" w:name="_3qovo9otxylh"/>
      <w:bookmarkEnd w:id="10"/>
      <w:r w:rsidRPr="00257D69">
        <w:rPr>
          <w:rFonts w:hAnsi="Times New Roman" w:cs="Times New Roman"/>
        </w:rPr>
        <w:t xml:space="preserve">        </w:t>
      </w:r>
      <w:proofErr w:type="gramStart"/>
      <w:r w:rsidRPr="00257D69">
        <w:rPr>
          <w:rFonts w:hAnsi="Times New Roman" w:cs="Times New Roman"/>
        </w:rPr>
        <w:t>elnök</w:t>
      </w:r>
      <w:proofErr w:type="gramEnd"/>
      <w:r w:rsidRPr="00257D69">
        <w:rPr>
          <w:rFonts w:hAnsi="Times New Roman" w:cs="Times New Roman"/>
        </w:rPr>
        <w:tab/>
      </w:r>
      <w:proofErr w:type="spellStart"/>
      <w:r w:rsidRPr="00257D69">
        <w:rPr>
          <w:rFonts w:hAnsi="Times New Roman" w:cs="Times New Roman"/>
        </w:rPr>
        <w:t>elnök</w:t>
      </w:r>
      <w:proofErr w:type="spellEnd"/>
    </w:p>
    <w:p w:rsidR="00E0531A" w:rsidRPr="00257D69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bookmarkStart w:id="11" w:name="_bv6z2qtd0sa4"/>
      <w:bookmarkEnd w:id="11"/>
      <w:r w:rsidRPr="00257D69">
        <w:rPr>
          <w:rFonts w:hAnsi="Times New Roman" w:cs="Times New Roman"/>
        </w:rPr>
        <w:t>ELTE PPK HÖK</w:t>
      </w:r>
      <w:r w:rsidRPr="00257D69">
        <w:rPr>
          <w:rFonts w:hAnsi="Times New Roman" w:cs="Times New Roman"/>
        </w:rPr>
        <w:tab/>
        <w:t>Ellenőrző Bizottság</w:t>
      </w:r>
    </w:p>
    <w:p w:rsidR="00E0531A" w:rsidRPr="00257D69" w:rsidRDefault="0038638A" w:rsidP="00257D69">
      <w:pPr>
        <w:tabs>
          <w:tab w:val="center" w:pos="7088"/>
        </w:tabs>
        <w:spacing w:line="276" w:lineRule="auto"/>
        <w:jc w:val="both"/>
        <w:rPr>
          <w:rFonts w:hAnsi="Times New Roman" w:cs="Times New Roman"/>
        </w:rPr>
      </w:pPr>
      <w:bookmarkStart w:id="12" w:name="_o6c9nbscfyvk"/>
      <w:bookmarkEnd w:id="12"/>
      <w:r w:rsidRPr="00257D69">
        <w:rPr>
          <w:rFonts w:hAnsi="Times New Roman" w:cs="Times New Roman"/>
        </w:rPr>
        <w:tab/>
        <w:t>ELTE PPK HÖK</w:t>
      </w:r>
    </w:p>
    <w:p w:rsidR="00E0531A" w:rsidRPr="00257D69" w:rsidRDefault="0038638A" w:rsidP="00257D69">
      <w:pPr>
        <w:tabs>
          <w:tab w:val="center" w:pos="7230"/>
        </w:tabs>
        <w:spacing w:line="276" w:lineRule="auto"/>
        <w:jc w:val="both"/>
        <w:rPr>
          <w:rFonts w:hAnsi="Times New Roman" w:cs="Times New Roman"/>
          <w:color w:val="000000"/>
        </w:rPr>
      </w:pPr>
      <w:r w:rsidRPr="00257D69">
        <w:rPr>
          <w:rFonts w:hAnsi="Times New Roman" w:cs="Times New Roman"/>
          <w:color w:val="000000"/>
        </w:rPr>
        <w:tab/>
      </w:r>
      <w:r w:rsidRPr="00257D69">
        <w:rPr>
          <w:rFonts w:hAnsi="Times New Roman" w:cs="Times New Roman"/>
          <w:color w:val="000000"/>
        </w:rPr>
        <w:tab/>
      </w:r>
    </w:p>
    <w:p w:rsidR="00E0531A" w:rsidRPr="00257D69" w:rsidRDefault="00E0531A" w:rsidP="00257D69">
      <w:pPr>
        <w:spacing w:line="276" w:lineRule="auto"/>
        <w:jc w:val="both"/>
        <w:rPr>
          <w:rFonts w:hAnsi="Times New Roman" w:cs="Times New Roman"/>
        </w:rPr>
      </w:pPr>
    </w:p>
    <w:p w:rsidR="00E0531A" w:rsidRPr="00257D69" w:rsidRDefault="00C21893" w:rsidP="00257D69">
      <w:pPr>
        <w:spacing w:line="276" w:lineRule="auto"/>
        <w:jc w:val="both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Budapest, 2020</w:t>
      </w:r>
      <w:r w:rsidR="00B00C35">
        <w:rPr>
          <w:rFonts w:hAnsi="Times New Roman" w:cs="Times New Roman"/>
        </w:rPr>
        <w:t>. február 26</w:t>
      </w:r>
      <w:r w:rsidR="0038638A" w:rsidRPr="00257D69">
        <w:rPr>
          <w:rFonts w:hAnsi="Times New Roman" w:cs="Times New Roman"/>
        </w:rPr>
        <w:t>.</w:t>
      </w:r>
    </w:p>
    <w:sectPr w:rsidR="00E0531A" w:rsidRPr="00257D69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pgNumType w:start="1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CD" w:rsidRDefault="000E35CD">
      <w:r>
        <w:separator/>
      </w:r>
    </w:p>
  </w:endnote>
  <w:endnote w:type="continuationSeparator" w:id="0">
    <w:p w:rsidR="000E35CD" w:rsidRDefault="000E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1A" w:rsidRDefault="0038638A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8032E8"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E0531A" w:rsidRDefault="00E0531A">
    <w:pPr>
      <w:tabs>
        <w:tab w:val="center" w:pos="4536"/>
        <w:tab w:val="right" w:pos="9072"/>
      </w:tabs>
      <w:jc w:val="center"/>
      <w:rPr>
        <w:rFonts w:eastAsia="Times New Roman" w:hAnsi="Times New Roman" w:cs="Times New Roman"/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CD" w:rsidRDefault="000E35CD">
      <w:r>
        <w:separator/>
      </w:r>
    </w:p>
  </w:footnote>
  <w:footnote w:type="continuationSeparator" w:id="0">
    <w:p w:rsidR="000E35CD" w:rsidRDefault="000E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1A" w:rsidRDefault="0038638A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-280666</wp:posOffset>
          </wp:positionH>
          <wp:positionV relativeFrom="paragraph">
            <wp:posOffset>-306702</wp:posOffset>
          </wp:positionV>
          <wp:extent cx="1381123" cy="1381123"/>
          <wp:effectExtent l="0" t="0" r="0" b="0"/>
          <wp:wrapSquare wrapText="bothSides"/>
          <wp:docPr id="1" name="image1.png" descr="elte_cimer_szi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elte_cimer_szines.jpg"/>
                  <pic:cNvPicPr/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4491352</wp:posOffset>
          </wp:positionH>
          <wp:positionV relativeFrom="paragraph">
            <wp:posOffset>-316226</wp:posOffset>
          </wp:positionV>
          <wp:extent cx="1424938" cy="1390648"/>
          <wp:effectExtent l="0" t="0" r="0" b="0"/>
          <wp:wrapSquare wrapText="bothSides"/>
          <wp:docPr id="2" name="image2.jpg" descr="hok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hoklogo.jpg"/>
                  <pic:cNvPicPr/>
                </pic:nvPicPr>
                <pic:blipFill>
                  <a:blip r:embed="rId2"/>
                  <a:srcRect/>
                  <a:stretch/>
                </pic:blipFill>
                <pic:spPr bwMode="auto">
                  <a:xfrm>
                    <a:off x="0" y="0"/>
                    <a:ext cx="1424940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u-H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1473198</wp:posOffset>
              </wp:positionH>
              <wp:positionV relativeFrom="paragraph">
                <wp:posOffset>-114297</wp:posOffset>
              </wp:positionV>
              <wp:extent cx="2699382" cy="1413507"/>
              <wp:effectExtent l="0" t="0" r="0" b="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0531A" w:rsidRDefault="0038638A">
                          <w:pPr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b/>
                              <w:color w:val="000000"/>
                            </w:rPr>
                            <w:t xml:space="preserve">Eötvös Loránd Tudományegyetem </w:t>
                          </w:r>
                        </w:p>
                        <w:p w:rsidR="00E0531A" w:rsidRDefault="0038638A">
                          <w:pPr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b/>
                              <w:color w:val="000000"/>
                            </w:rPr>
                            <w:t>Pedagógiai és Pszichológiai Kar</w:t>
                          </w:r>
                        </w:p>
                        <w:p w:rsidR="00E0531A" w:rsidRDefault="0038638A">
                          <w:pPr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b/>
                              <w:color w:val="000000"/>
                            </w:rPr>
                            <w:t>Hallgatói Önkormányzat</w:t>
                          </w:r>
                        </w:p>
                        <w:p w:rsidR="00E0531A" w:rsidRDefault="0038638A">
                          <w:pPr>
                            <w:spacing w:before="120"/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color w:val="000000"/>
                            </w:rPr>
                            <w:t>1075 Budapest</w:t>
                          </w:r>
                        </w:p>
                        <w:p w:rsidR="00E0531A" w:rsidRDefault="0038638A">
                          <w:pPr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color w:val="000000"/>
                            </w:rPr>
                            <w:t xml:space="preserve"> Kazinczy utca 23- 27.</w:t>
                          </w:r>
                        </w:p>
                        <w:p w:rsidR="00E0531A" w:rsidRDefault="0038638A">
                          <w:pPr>
                            <w:jc w:val="center"/>
                          </w:pPr>
                          <w:r>
                            <w:rPr>
                              <w:rFonts w:eastAsia="Times New Roman" w:hAnsi="Times New Roman" w:cs="Times New Roman"/>
                              <w:color w:val="000000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eastAsia="Times New Roman" w:hAnsi="Times New Roman" w:cs="Times New Roman"/>
                              <w:color w:val="000000"/>
                            </w:rPr>
                            <w:t>.,</w:t>
                          </w:r>
                          <w:proofErr w:type="gramEnd"/>
                          <w:r>
                            <w:rPr>
                              <w:rFonts w:eastAsia="Times New Roman" w:hAnsi="Times New Roman" w:cs="Times New Roman"/>
                              <w:color w:val="000000"/>
                            </w:rPr>
                            <w:t xml:space="preserve"> Fax.: 061/461-4500/3470</w:t>
                          </w:r>
                        </w:p>
                        <w:p w:rsidR="00E0531A" w:rsidRDefault="00E0531A"/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Téglalap 3" o:spid="_x0000_s1026" style="position:absolute;margin-left:116pt;margin-top:-9pt;width:212.55pt;height:1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E0531A" w:rsidRDefault="0038638A">
                    <w:pPr>
                      <w:jc w:val="center"/>
                    </w:pPr>
                    <w:r>
                      <w:rPr>
                        <w:rFonts w:eastAsia="Times New Roman" w:hAnsi="Times New Roman" w:cs="Times New Roman"/>
                        <w:b/>
                        <w:color w:val="000000"/>
                      </w:rPr>
                      <w:t xml:space="preserve">Eötvös Loránd Tudományegyetem </w:t>
                    </w:r>
                  </w:p>
                  <w:p w:rsidR="00E0531A" w:rsidRDefault="0038638A">
                    <w:pPr>
                      <w:jc w:val="center"/>
                    </w:pPr>
                    <w:r>
                      <w:rPr>
                        <w:rFonts w:eastAsia="Times New Roman" w:hAnsi="Times New Roman" w:cs="Times New Roman"/>
                        <w:b/>
                        <w:color w:val="000000"/>
                      </w:rPr>
                      <w:t>Pedagógiai és Pszichológiai Kar</w:t>
                    </w:r>
                  </w:p>
                  <w:p w:rsidR="00E0531A" w:rsidRDefault="0038638A">
                    <w:pPr>
                      <w:jc w:val="center"/>
                    </w:pPr>
                    <w:r>
                      <w:rPr>
                        <w:rFonts w:eastAsia="Times New Roman" w:hAnsi="Times New Roman" w:cs="Times New Roman"/>
                        <w:b/>
                        <w:color w:val="000000"/>
                      </w:rPr>
                      <w:t>Hallgatói Önkormányzat</w:t>
                    </w:r>
                  </w:p>
                  <w:p w:rsidR="00E0531A" w:rsidRDefault="0038638A">
                    <w:pPr>
                      <w:spacing w:before="120"/>
                      <w:jc w:val="center"/>
                    </w:pPr>
                    <w:r>
                      <w:rPr>
                        <w:rFonts w:eastAsia="Times New Roman" w:hAnsi="Times New Roman" w:cs="Times New Roman"/>
                        <w:color w:val="000000"/>
                      </w:rPr>
                      <w:t>1075 Budapest</w:t>
                    </w:r>
                  </w:p>
                  <w:p w:rsidR="00E0531A" w:rsidRDefault="0038638A">
                    <w:pPr>
                      <w:jc w:val="center"/>
                    </w:pPr>
                    <w:r>
                      <w:rPr>
                        <w:rFonts w:eastAsia="Times New Roman" w:hAnsi="Times New Roman" w:cs="Times New Roman"/>
                        <w:color w:val="000000"/>
                      </w:rPr>
                      <w:t xml:space="preserve"> Kazinczy utca 23- 27.</w:t>
                    </w:r>
                  </w:p>
                  <w:p w:rsidR="00E0531A" w:rsidRDefault="0038638A">
                    <w:pPr>
                      <w:jc w:val="center"/>
                    </w:pPr>
                    <w:r>
                      <w:rPr>
                        <w:rFonts w:eastAsia="Times New Roman" w:hAnsi="Times New Roman" w:cs="Times New Roman"/>
                        <w:color w:val="000000"/>
                      </w:rPr>
                      <w:t>Tel</w:t>
                    </w:r>
                    <w:proofErr w:type="gramStart"/>
                    <w:r>
                      <w:rPr>
                        <w:rFonts w:eastAsia="Times New Roman" w:hAnsi="Times New Roman" w:cs="Times New Roman"/>
                        <w:color w:val="000000"/>
                      </w:rPr>
                      <w:t>.,</w:t>
                    </w:r>
                    <w:proofErr w:type="gramEnd"/>
                    <w:r>
                      <w:rPr>
                        <w:rFonts w:eastAsia="Times New Roman" w:hAnsi="Times New Roman" w:cs="Times New Roman"/>
                        <w:color w:val="000000"/>
                      </w:rPr>
                      <w:t xml:space="preserve"> Fax.: 061/461-4500/3470</w:t>
                    </w:r>
                  </w:p>
                  <w:p w:rsidR="00E0531A" w:rsidRDefault="00E0531A"/>
                </w:txbxContent>
              </v:textbox>
            </v:rect>
          </w:pict>
        </mc:Fallback>
      </mc:AlternateContent>
    </w:r>
    <w:r>
      <w:rPr>
        <w:noProof/>
        <w:lang w:eastAsia="hu-H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1574798</wp:posOffset>
              </wp:positionH>
              <wp:positionV relativeFrom="paragraph">
                <wp:posOffset>520698</wp:posOffset>
              </wp:positionV>
              <wp:extent cx="2506977" cy="12699"/>
              <wp:effectExtent l="0" t="0" r="0" b="0"/>
              <wp:wrapNone/>
              <wp:docPr id="4" name="Egyenes összekötő nyíll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shape id="shape 1" o:spid="_x0000_s0000" o:spt="32" style="position:absolute;mso-wrap-distance-left:9.0pt;mso-wrap-distance-top:0.0pt;mso-wrap-distance-right:9.0pt;mso-wrap-distance-bottom:0.0pt;z-index:0;o:allowoverlap:true;o:allowincell:true;mso-position-horizontal-relative:text;margin-left:124.0pt;mso-position-horizontal:absolute;mso-position-vertical-relative:text;margin-top:41.0pt;mso-position-vertical:absolute;width:197.4pt;height:1.0pt;" coordsize="100000,100000" path="" filled="f" strokecolor="#000000" strokeweight="0.75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30B2"/>
    <w:multiLevelType w:val="hybridMultilevel"/>
    <w:tmpl w:val="98383090"/>
    <w:lvl w:ilvl="0" w:tplc="700AB96C">
      <w:start w:val="1"/>
      <w:numFmt w:val="decimal"/>
      <w:lvlText w:val="%1."/>
      <w:lvlJc w:val="left"/>
      <w:pPr>
        <w:ind w:left="720" w:hanging="357"/>
      </w:pPr>
      <w:rPr>
        <w:sz w:val="24"/>
        <w:szCs w:val="24"/>
      </w:rPr>
    </w:lvl>
    <w:lvl w:ilvl="1" w:tplc="DD549B66">
      <w:start w:val="1"/>
      <w:numFmt w:val="lowerLetter"/>
      <w:lvlText w:val="%2."/>
      <w:lvlJc w:val="left"/>
      <w:pPr>
        <w:ind w:left="1440" w:hanging="357"/>
      </w:pPr>
    </w:lvl>
    <w:lvl w:ilvl="2" w:tplc="334E9ED6">
      <w:start w:val="1"/>
      <w:numFmt w:val="lowerRoman"/>
      <w:lvlText w:val="%3."/>
      <w:lvlJc w:val="right"/>
      <w:pPr>
        <w:ind w:left="2160" w:hanging="177"/>
      </w:pPr>
    </w:lvl>
    <w:lvl w:ilvl="3" w:tplc="EA763FA2">
      <w:start w:val="1"/>
      <w:numFmt w:val="decimal"/>
      <w:lvlText w:val="%4."/>
      <w:lvlJc w:val="left"/>
      <w:pPr>
        <w:ind w:left="2880" w:hanging="357"/>
      </w:pPr>
    </w:lvl>
    <w:lvl w:ilvl="4" w:tplc="B5EA79F0">
      <w:start w:val="1"/>
      <w:numFmt w:val="lowerLetter"/>
      <w:lvlText w:val="%5."/>
      <w:lvlJc w:val="left"/>
      <w:pPr>
        <w:ind w:left="3600" w:hanging="357"/>
      </w:pPr>
    </w:lvl>
    <w:lvl w:ilvl="5" w:tplc="694E4F9A">
      <w:start w:val="1"/>
      <w:numFmt w:val="lowerRoman"/>
      <w:lvlText w:val="%6."/>
      <w:lvlJc w:val="right"/>
      <w:pPr>
        <w:ind w:left="4320" w:hanging="177"/>
      </w:pPr>
    </w:lvl>
    <w:lvl w:ilvl="6" w:tplc="25DCD95E">
      <w:start w:val="1"/>
      <w:numFmt w:val="decimal"/>
      <w:lvlText w:val="%7."/>
      <w:lvlJc w:val="left"/>
      <w:pPr>
        <w:ind w:left="5040" w:hanging="357"/>
      </w:pPr>
    </w:lvl>
    <w:lvl w:ilvl="7" w:tplc="7D5EFCCA">
      <w:start w:val="1"/>
      <w:numFmt w:val="lowerLetter"/>
      <w:lvlText w:val="%8."/>
      <w:lvlJc w:val="left"/>
      <w:pPr>
        <w:ind w:left="5760" w:hanging="357"/>
      </w:pPr>
    </w:lvl>
    <w:lvl w:ilvl="8" w:tplc="57802F74">
      <w:start w:val="1"/>
      <w:numFmt w:val="lowerRoman"/>
      <w:lvlText w:val="%9."/>
      <w:lvlJc w:val="right"/>
      <w:pPr>
        <w:ind w:left="6480" w:hanging="17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1A"/>
    <w:rsid w:val="000474E3"/>
    <w:rsid w:val="000E35CD"/>
    <w:rsid w:val="00257D69"/>
    <w:rsid w:val="003132C6"/>
    <w:rsid w:val="0038638A"/>
    <w:rsid w:val="00674FFE"/>
    <w:rsid w:val="007105CF"/>
    <w:rsid w:val="008032E8"/>
    <w:rsid w:val="00917CD1"/>
    <w:rsid w:val="009D04BF"/>
    <w:rsid w:val="00B00C35"/>
    <w:rsid w:val="00B12707"/>
    <w:rsid w:val="00BA463C"/>
    <w:rsid w:val="00C21893"/>
    <w:rsid w:val="00D668E4"/>
    <w:rsid w:val="00E0531A"/>
    <w:rsid w:val="00F01257"/>
    <w:rsid w:val="00F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Arial" w:cs="Arial"/>
        <w:sz w:val="24"/>
        <w:szCs w:val="24"/>
        <w:lang w:val="hu-HU" w:eastAsia="en-US" w:bidi="en-US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link w:val="Cmsor2Char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link w:val="Cmsor3Char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link w:val="Cmsor4Char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link w:val="Cmsor5Char"/>
    <w:pPr>
      <w:keepNext/>
      <w:keepLines/>
      <w:spacing w:before="320" w:after="200"/>
      <w:outlineLvl w:val="4"/>
    </w:pPr>
    <w:rPr>
      <w:rFonts w:ascii="Arial"/>
      <w:b/>
    </w:rPr>
  </w:style>
  <w:style w:type="paragraph" w:styleId="Cmsor6">
    <w:name w:val="heading 6"/>
    <w:basedOn w:val="Norml"/>
    <w:next w:val="Norml"/>
    <w:link w:val="Cmsor6Char"/>
    <w:pPr>
      <w:keepNext/>
      <w:keepLines/>
      <w:spacing w:before="320" w:after="200"/>
      <w:outlineLvl w:val="5"/>
    </w:pPr>
    <w:rPr>
      <w:rFonts w:ascii="Arial"/>
      <w:b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/>
      <w:b/>
      <w:bCs/>
      <w:i/>
      <w:i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</w:style>
  <w:style w:type="character" w:customStyle="1" w:styleId="CmChar">
    <w:name w:val="Cím Char"/>
    <w:link w:val="Cm"/>
    <w:uiPriority w:val="10"/>
    <w:rPr>
      <w:sz w:val="48"/>
      <w:szCs w:val="48"/>
    </w:rPr>
  </w:style>
  <w:style w:type="character" w:customStyle="1" w:styleId="AlcmChar">
    <w:name w:val="Alcím Char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fejChar">
    <w:name w:val="Élőfej Char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lbChar">
    <w:name w:val="Élőláb Char"/>
    <w:link w:val="llb"/>
    <w:uiPriority w:val="99"/>
  </w:style>
  <w:style w:type="table" w:styleId="Rcsostblzat">
    <w:name w:val="Table Grid"/>
    <w:basedOn w:val="Normltblzat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uiPriority w:val="99"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pPr>
      <w:spacing w:before="300" w:after="200"/>
    </w:pPr>
    <w:rPr>
      <w:sz w:val="48"/>
      <w:szCs w:val="48"/>
    </w:rPr>
  </w:style>
  <w:style w:type="paragraph" w:styleId="Alcm">
    <w:name w:val="Subtitle"/>
    <w:basedOn w:val="Norml"/>
    <w:next w:val="Norml"/>
    <w:link w:val="AlcmChar"/>
    <w:pPr>
      <w:spacing w:before="200"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Arial" w:cs="Arial"/>
        <w:sz w:val="24"/>
        <w:szCs w:val="24"/>
        <w:lang w:val="hu-HU" w:eastAsia="en-US" w:bidi="en-US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pPr>
      <w:keepNext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link w:val="Cmsor2Char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link w:val="Cmsor3Char"/>
    <w:pPr>
      <w:keepNext/>
      <w:keepLines/>
      <w:spacing w:before="200"/>
      <w:outlineLvl w:val="2"/>
    </w:pPr>
    <w:rPr>
      <w:b/>
      <w:color w:val="3F5A0F"/>
    </w:rPr>
  </w:style>
  <w:style w:type="paragraph" w:styleId="Cmsor4">
    <w:name w:val="heading 4"/>
    <w:basedOn w:val="Norml"/>
    <w:next w:val="Norml"/>
    <w:link w:val="Cmsor4Char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5E8716"/>
    </w:rPr>
  </w:style>
  <w:style w:type="paragraph" w:styleId="Cmsor5">
    <w:name w:val="heading 5"/>
    <w:basedOn w:val="Norml"/>
    <w:next w:val="Norml"/>
    <w:link w:val="Cmsor5Char"/>
    <w:pPr>
      <w:keepNext/>
      <w:keepLines/>
      <w:spacing w:before="320" w:after="200"/>
      <w:outlineLvl w:val="4"/>
    </w:pPr>
    <w:rPr>
      <w:rFonts w:ascii="Arial"/>
      <w:b/>
    </w:rPr>
  </w:style>
  <w:style w:type="paragraph" w:styleId="Cmsor6">
    <w:name w:val="heading 6"/>
    <w:basedOn w:val="Norml"/>
    <w:next w:val="Norml"/>
    <w:link w:val="Cmsor6Char"/>
    <w:pPr>
      <w:keepNext/>
      <w:keepLines/>
      <w:spacing w:before="320" w:after="200"/>
      <w:outlineLvl w:val="5"/>
    </w:pPr>
    <w:rPr>
      <w:rFonts w:ascii="Arial"/>
      <w:b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/>
      <w:b/>
      <w:bCs/>
      <w:i/>
      <w:i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</w:style>
  <w:style w:type="character" w:customStyle="1" w:styleId="CmChar">
    <w:name w:val="Cím Char"/>
    <w:link w:val="Cm"/>
    <w:uiPriority w:val="10"/>
    <w:rPr>
      <w:sz w:val="48"/>
      <w:szCs w:val="48"/>
    </w:rPr>
  </w:style>
  <w:style w:type="character" w:customStyle="1" w:styleId="AlcmChar">
    <w:name w:val="Alcím Char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fejChar">
    <w:name w:val="Élőfej Char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lbChar">
    <w:name w:val="Élőláb Char"/>
    <w:link w:val="llb"/>
    <w:uiPriority w:val="99"/>
  </w:style>
  <w:style w:type="table" w:styleId="Rcsostblzat">
    <w:name w:val="Table Grid"/>
    <w:basedOn w:val="Normltblzat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40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uiPriority w:val="99"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pPr>
      <w:spacing w:before="300" w:after="200"/>
    </w:pPr>
    <w:rPr>
      <w:sz w:val="48"/>
      <w:szCs w:val="48"/>
    </w:rPr>
  </w:style>
  <w:style w:type="paragraph" w:styleId="Alcm">
    <w:name w:val="Subtitle"/>
    <w:basedOn w:val="Norml"/>
    <w:next w:val="Norml"/>
    <w:link w:val="AlcmChar"/>
    <w:pPr>
      <w:spacing w:before="2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2020-02-25T19:26:00Z</dcterms:created>
  <dcterms:modified xsi:type="dcterms:W3CDTF">2020-02-26T19:57:00Z</dcterms:modified>
</cp:coreProperties>
</file>