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color w:val="000000"/>
          <w:sz w:val="26"/>
          <w:szCs w:val="26"/>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color="000000" w:space="1" w:sz="4" w:val="single"/>
          <w:right w:space="0" w:sz="0" w:val="nil"/>
          <w:between w:space="0" w:sz="0" w:val="nil"/>
        </w:pBdr>
        <w:shd w:fill="auto" w:val="clear"/>
        <w:tabs>
          <w:tab w:val="center" w:pos="4536"/>
        </w:tabs>
        <w:spacing w:after="0" w:before="20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ab/>
        <w:t xml:space="preserve">Elnökségi ülés</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536"/>
        </w:tabs>
        <w:spacing w:after="0" w:before="20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ELTE Pedagógiai és Pszichológiai Kar Hallgatói Önkormányzat</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Jegyzőkönyv</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w:t>
      </w:r>
      <w:r w:rsidDel="00000000" w:rsidR="00000000" w:rsidRPr="00000000">
        <w:rPr>
          <w:b w:val="1"/>
          <w:sz w:val="28"/>
          <w:szCs w:val="28"/>
          <w:rtl w:val="0"/>
        </w:rPr>
        <w:t xml:space="preserve">2. február 17</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(18:30-19:36)</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Helyszín: </w:t>
      </w:r>
      <w:r w:rsidDel="00000000" w:rsidR="00000000" w:rsidRPr="00000000">
        <w:rPr>
          <w:b w:val="1"/>
          <w:sz w:val="28"/>
          <w:szCs w:val="28"/>
          <w:rtl w:val="0"/>
        </w:rPr>
        <w:t xml:space="preserve">KAZY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b w:val="1"/>
          <w:sz w:val="26"/>
          <w:szCs w:val="26"/>
          <w:u w:val="single"/>
        </w:rPr>
      </w:pPr>
      <w:r w:rsidDel="00000000" w:rsidR="00000000" w:rsidRPr="00000000">
        <w:rPr>
          <w:b w:val="1"/>
          <w:sz w:val="26"/>
          <w:szCs w:val="26"/>
          <w:u w:val="single"/>
          <w:rtl w:val="0"/>
        </w:rPr>
        <w:t xml:space="preserve">Jelenlévők:</w:t>
      </w:r>
    </w:p>
    <w:p w:rsidR="00000000" w:rsidDel="00000000" w:rsidP="00000000" w:rsidRDefault="00000000" w:rsidRPr="00000000" w14:paraId="0000000A">
      <w:pPr>
        <w:spacing w:line="276" w:lineRule="auto"/>
        <w:jc w:val="both"/>
        <w:rPr>
          <w:b w:val="1"/>
          <w:sz w:val="26"/>
          <w:szCs w:val="26"/>
          <w:u w:val="singl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Diczkó Dalma</w:t>
        <w:tab/>
        <w:tab/>
        <w:tab/>
        <w:t xml:space="preserve">Elnök</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Szőke Júlia</w:t>
        <w:tab/>
        <w:tab/>
        <w:tab/>
        <w:tab/>
        <w:t xml:space="preserve">Alelnök</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Horváth Szonja</w:t>
        <w:tab/>
        <w:tab/>
        <w:tab/>
        <w:t xml:space="preserve">Gazdasági Bizottság elnöke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Fejes Zsófia</w:t>
        <w:tab/>
        <w:tab/>
        <w:tab/>
        <w:tab/>
        <w:t xml:space="preserve">Diákjóléti Bizottság elnöke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Zsolnai Dorottya</w:t>
        <w:tab/>
        <w:tab/>
        <w:tab/>
        <w:t xml:space="preserve">Kommunikációs Bizottság elnöke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Bölcskei Dalma</w:t>
        <w:tab/>
        <w:tab/>
        <w:tab/>
        <w:t xml:space="preserve">Külügyi Bizottság elnöke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Fekete Anna</w:t>
        <w:tab/>
        <w:tab/>
        <w:tab/>
        <w:t xml:space="preserve">           Rendezvényszervező Bizottság elnöke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Szépréti-Nagy Dorka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Ellenőrző Bizottsági </w:t>
      </w:r>
      <w:r w:rsidDel="00000000" w:rsidR="00000000" w:rsidRPr="00000000">
        <w:rPr>
          <w:b w:val="1"/>
          <w:sz w:val="26"/>
          <w:szCs w:val="26"/>
          <w:rtl w:val="0"/>
        </w:rPr>
        <w:t xml:space="preserve">tag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b w:val="1"/>
          <w:sz w:val="26"/>
          <w:szCs w:val="26"/>
          <w:u w:val="none"/>
        </w:rPr>
      </w:pPr>
      <w:r w:rsidDel="00000000" w:rsidR="00000000" w:rsidRPr="00000000">
        <w:rPr>
          <w:b w:val="1"/>
          <w:sz w:val="26"/>
          <w:szCs w:val="26"/>
          <w:rtl w:val="0"/>
        </w:rPr>
        <w:t xml:space="preserve"> Kállai Róbert                               Animátor Koordinátor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Az ELTE PPK HÖK Elnökségi ülése 7 mandátummal határozatképes.</w:t>
      </w:r>
    </w:p>
    <w:p w:rsidR="00000000" w:rsidDel="00000000" w:rsidP="00000000" w:rsidRDefault="00000000" w:rsidRPr="00000000" w14:paraId="00000016">
      <w:pPr>
        <w:spacing w:line="276" w:lineRule="auto"/>
        <w:jc w:val="both"/>
        <w:rPr/>
      </w:pPr>
      <w:r w:rsidDel="00000000" w:rsidR="00000000" w:rsidRPr="00000000">
        <w:rPr>
          <w:rtl w:val="0"/>
        </w:rPr>
        <w:t xml:space="preserve">Diczkó Dalma javaslatára az ülés jegyzőkönyvvezetője Szépréti-Nagy Dorka.</w:t>
      </w:r>
    </w:p>
    <w:p w:rsidR="00000000" w:rsidDel="00000000" w:rsidP="00000000" w:rsidRDefault="00000000" w:rsidRPr="00000000" w14:paraId="00000017">
      <w:pPr>
        <w:spacing w:line="276" w:lineRule="auto"/>
        <w:jc w:val="both"/>
        <w:rPr/>
      </w:pPr>
      <w:r w:rsidDel="00000000" w:rsidR="00000000" w:rsidRPr="00000000">
        <w:rPr>
          <w:rtl w:val="0"/>
        </w:rPr>
        <w:t xml:space="preserve">A javaslatot az Elnökség 7 igen, 0 nem és 0 tartózkodó szavazattal egyhangúlag elfogadta.</w:t>
      </w:r>
    </w:p>
    <w:p w:rsidR="00000000" w:rsidDel="00000000" w:rsidP="00000000" w:rsidRDefault="00000000" w:rsidRPr="00000000" w14:paraId="00000018">
      <w:pPr>
        <w:spacing w:line="276" w:lineRule="auto"/>
        <w:jc w:val="both"/>
        <w:rPr/>
      </w:pPr>
      <w:r w:rsidDel="00000000" w:rsidR="00000000" w:rsidRPr="00000000">
        <w:rPr>
          <w:rtl w:val="0"/>
        </w:rPr>
        <w:t xml:space="preserve">Diczkó Dalma az ülést 18:38 perckor megnyitja.</w:t>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b w:val="1"/>
          <w:sz w:val="26"/>
          <w:szCs w:val="26"/>
          <w:u w:val="single"/>
        </w:rPr>
      </w:pPr>
      <w:r w:rsidDel="00000000" w:rsidR="00000000" w:rsidRPr="00000000">
        <w:rPr>
          <w:b w:val="1"/>
          <w:sz w:val="26"/>
          <w:szCs w:val="26"/>
          <w:u w:val="single"/>
          <w:rtl w:val="0"/>
        </w:rPr>
        <w:t xml:space="preserve">Az előzetesen kiküldött napirendi pontok a következők:</w:t>
      </w:r>
    </w:p>
    <w:p w:rsidR="00000000" w:rsidDel="00000000" w:rsidP="00000000" w:rsidRDefault="00000000" w:rsidRPr="00000000" w14:paraId="0000001B">
      <w:pPr>
        <w:spacing w:line="276" w:lineRule="auto"/>
        <w:jc w:val="both"/>
        <w:rPr>
          <w:sz w:val="26"/>
          <w:szCs w:val="26"/>
        </w:rPr>
      </w:pPr>
      <w:r w:rsidDel="00000000" w:rsidR="00000000" w:rsidRPr="00000000">
        <w:rPr>
          <w:rtl w:val="0"/>
        </w:rPr>
      </w:r>
    </w:p>
    <w:p w:rsidR="00000000" w:rsidDel="00000000" w:rsidP="00000000" w:rsidRDefault="00000000" w:rsidRPr="00000000" w14:paraId="0000001C">
      <w:pPr>
        <w:spacing w:line="276" w:lineRule="auto"/>
        <w:jc w:val="both"/>
        <w:rPr>
          <w:sz w:val="26"/>
          <w:szCs w:val="26"/>
        </w:rPr>
      </w:pPr>
      <w:r w:rsidDel="00000000" w:rsidR="00000000" w:rsidRPr="00000000">
        <w:rPr>
          <w:rtl w:val="0"/>
        </w:rPr>
      </w:r>
    </w:p>
    <w:p w:rsidR="00000000" w:rsidDel="00000000" w:rsidP="00000000" w:rsidRDefault="00000000" w:rsidRPr="00000000" w14:paraId="0000001D">
      <w:pPr>
        <w:spacing w:line="276" w:lineRule="auto"/>
        <w:jc w:val="both"/>
        <w:rPr>
          <w:sz w:val="26"/>
          <w:szCs w:val="26"/>
        </w:rPr>
      </w:pPr>
      <w:r w:rsidDel="00000000" w:rsidR="00000000" w:rsidRPr="00000000">
        <w:rPr>
          <w:rtl w:val="0"/>
        </w:rPr>
      </w:r>
    </w:p>
    <w:p w:rsidR="00000000" w:rsidDel="00000000" w:rsidP="00000000" w:rsidRDefault="00000000" w:rsidRPr="00000000" w14:paraId="0000001E">
      <w:pPr>
        <w:spacing w:after="120" w:line="276" w:lineRule="auto"/>
        <w:ind w:left="720" w:firstLine="0"/>
        <w:jc w:val="both"/>
        <w:rPr>
          <w:b w:val="1"/>
          <w:sz w:val="26"/>
          <w:szCs w:val="26"/>
        </w:rPr>
      </w:pPr>
      <w:r w:rsidDel="00000000" w:rsidR="00000000" w:rsidRPr="00000000">
        <w:rPr>
          <w:rtl w:val="0"/>
        </w:rPr>
      </w:r>
    </w:p>
    <w:p w:rsidR="00000000" w:rsidDel="00000000" w:rsidP="00000000" w:rsidRDefault="00000000" w:rsidRPr="00000000" w14:paraId="0000001F">
      <w:pPr>
        <w:spacing w:after="120" w:line="276" w:lineRule="auto"/>
        <w:ind w:left="720" w:firstLine="0"/>
        <w:jc w:val="both"/>
        <w:rPr>
          <w:b w:val="1"/>
          <w:sz w:val="26"/>
          <w:szCs w:val="26"/>
        </w:rPr>
      </w:pPr>
      <w:r w:rsidDel="00000000" w:rsidR="00000000" w:rsidRPr="00000000">
        <w:rPr>
          <w:rtl w:val="0"/>
        </w:rPr>
      </w:r>
    </w:p>
    <w:p w:rsidR="00000000" w:rsidDel="00000000" w:rsidP="00000000" w:rsidRDefault="00000000" w:rsidRPr="00000000" w14:paraId="00000020">
      <w:pPr>
        <w:numPr>
          <w:ilvl w:val="0"/>
          <w:numId w:val="2"/>
        </w:numPr>
        <w:spacing w:after="120" w:line="276" w:lineRule="auto"/>
        <w:ind w:left="714" w:hanging="357"/>
        <w:jc w:val="both"/>
        <w:rPr>
          <w:b w:val="1"/>
          <w:sz w:val="26"/>
          <w:szCs w:val="26"/>
        </w:rPr>
      </w:pPr>
      <w:bookmarkStart w:colFirst="0" w:colLast="0" w:name="_heading=h.gjdgxs" w:id="0"/>
      <w:bookmarkEnd w:id="0"/>
      <w:r w:rsidDel="00000000" w:rsidR="00000000" w:rsidRPr="00000000">
        <w:rPr>
          <w:b w:val="1"/>
          <w:sz w:val="26"/>
          <w:szCs w:val="26"/>
          <w:rtl w:val="0"/>
        </w:rPr>
        <w:t xml:space="preserve">Féléves rendezvények átbeszélése</w:t>
      </w:r>
    </w:p>
    <w:p w:rsidR="00000000" w:rsidDel="00000000" w:rsidP="00000000" w:rsidRDefault="00000000" w:rsidRPr="00000000" w14:paraId="00000021">
      <w:pPr>
        <w:numPr>
          <w:ilvl w:val="0"/>
          <w:numId w:val="2"/>
        </w:numPr>
        <w:spacing w:after="120" w:line="276" w:lineRule="auto"/>
        <w:ind w:left="714" w:hanging="357"/>
        <w:jc w:val="both"/>
        <w:rPr>
          <w:b w:val="1"/>
          <w:sz w:val="26"/>
          <w:szCs w:val="26"/>
        </w:rPr>
      </w:pPr>
      <w:bookmarkStart w:colFirst="0" w:colLast="0" w:name="_heading=h.sp4fqlw2318u" w:id="1"/>
      <w:bookmarkEnd w:id="1"/>
      <w:r w:rsidDel="00000000" w:rsidR="00000000" w:rsidRPr="00000000">
        <w:rPr>
          <w:b w:val="1"/>
          <w:sz w:val="26"/>
          <w:szCs w:val="26"/>
          <w:rtl w:val="0"/>
        </w:rPr>
        <w:t xml:space="preserve">Aktualitások és beszámolók</w:t>
      </w:r>
    </w:p>
    <w:p w:rsidR="00000000" w:rsidDel="00000000" w:rsidP="00000000" w:rsidRDefault="00000000" w:rsidRPr="00000000" w14:paraId="00000022">
      <w:pPr>
        <w:numPr>
          <w:ilvl w:val="0"/>
          <w:numId w:val="2"/>
        </w:numPr>
        <w:spacing w:after="120" w:line="276" w:lineRule="auto"/>
        <w:ind w:left="714" w:hanging="357"/>
        <w:jc w:val="both"/>
        <w:rPr>
          <w:b w:val="1"/>
          <w:sz w:val="26"/>
          <w:szCs w:val="26"/>
        </w:rPr>
      </w:pPr>
      <w:r w:rsidDel="00000000" w:rsidR="00000000" w:rsidRPr="00000000">
        <w:rPr>
          <w:b w:val="1"/>
          <w:sz w:val="26"/>
          <w:szCs w:val="26"/>
          <w:rtl w:val="0"/>
        </w:rPr>
        <w:t xml:space="preserve">Egyebek</w:t>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t xml:space="preserve">Az Elnökség 7 igen, 0 nem és 0 tartózkodással egyhangúlag elfogadta a meghívóban rögzített napirendi pontokat.</w:t>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ind w:left="0" w:firstLine="0"/>
        <w:jc w:val="both"/>
        <w:rPr>
          <w:b w:val="1"/>
          <w:sz w:val="26"/>
          <w:szCs w:val="26"/>
          <w:u w:val="single"/>
        </w:rPr>
      </w:pPr>
      <w:bookmarkStart w:colFirst="0" w:colLast="0" w:name="_heading=h.1fob9te" w:id="2"/>
      <w:bookmarkEnd w:id="2"/>
      <w:r w:rsidDel="00000000" w:rsidR="00000000" w:rsidRPr="00000000">
        <w:rPr>
          <w:rtl w:val="0"/>
        </w:rPr>
      </w:r>
    </w:p>
    <w:p w:rsidR="00000000" w:rsidDel="00000000" w:rsidP="00000000" w:rsidRDefault="00000000" w:rsidRPr="00000000" w14:paraId="00000027">
      <w:pPr>
        <w:spacing w:line="276" w:lineRule="auto"/>
        <w:jc w:val="both"/>
        <w:rPr>
          <w:b w:val="1"/>
          <w:sz w:val="26"/>
          <w:szCs w:val="26"/>
          <w:u w:val="single"/>
        </w:rPr>
      </w:pPr>
      <w:bookmarkStart w:colFirst="0" w:colLast="0" w:name="_heading=h.7y0c9os9wll4" w:id="3"/>
      <w:bookmarkEnd w:id="3"/>
      <w:r w:rsidDel="00000000" w:rsidR="00000000" w:rsidRPr="00000000">
        <w:rPr>
          <w:b w:val="1"/>
          <w:sz w:val="26"/>
          <w:szCs w:val="26"/>
          <w:u w:val="single"/>
          <w:rtl w:val="0"/>
        </w:rPr>
        <w:t xml:space="preserve">1. Féléves rendezvények átbeszélése</w:t>
      </w:r>
    </w:p>
    <w:p w:rsidR="00000000" w:rsidDel="00000000" w:rsidP="00000000" w:rsidRDefault="00000000" w:rsidRPr="00000000" w14:paraId="00000028">
      <w:pPr>
        <w:spacing w:line="276" w:lineRule="auto"/>
        <w:jc w:val="both"/>
        <w:rPr>
          <w:b w:val="1"/>
          <w:sz w:val="26"/>
          <w:szCs w:val="26"/>
          <w:u w:val="single"/>
        </w:rPr>
      </w:pPr>
      <w:r w:rsidDel="00000000" w:rsidR="00000000" w:rsidRPr="00000000">
        <w:rPr>
          <w:rtl w:val="0"/>
        </w:rPr>
      </w:r>
    </w:p>
    <w:p w:rsidR="00000000" w:rsidDel="00000000" w:rsidP="00000000" w:rsidRDefault="00000000" w:rsidRPr="00000000" w14:paraId="00000029">
      <w:pPr>
        <w:spacing w:after="240" w:before="240" w:line="276" w:lineRule="auto"/>
        <w:jc w:val="both"/>
        <w:rPr/>
      </w:pPr>
      <w:r w:rsidDel="00000000" w:rsidR="00000000" w:rsidRPr="00000000">
        <w:rPr>
          <w:rtl w:val="0"/>
        </w:rPr>
        <w:t xml:space="preserve">Diczkó Dalma elmondja, hogy Kállai Róbert azért vesz rész az ülésen, mert a karon tartott rendezvényekről szükséges egyeztetni. Elmondja, hogy Zsolnai Anikó dékán még nem hozott biztos döntést arról, hogy a karon milyen rendezvények lehetnek megtartva. A kari buli külső helyszínen megtartásra kerülhet, azonban lehetséges, hogy az animátori rendezvények a karon nem, így kérdés, hogy kari bulit tartsunk-e ilyen feltételek mellett. Fekete Anna elmondja, hogy megoldás lehetne, ha csak április elején tartanánk kari bulit is, Diczkó Dalma azonban mindenképp hamarabbi időpontra tenné ezt. Fekete Anna kifejti, hogy szerinte az lenne a jó, ha vagy kari bulit és animátor programokat is tartanánk, vagy semmit sem. Zsolnai Dorottya felhozza, hogy egyfajta kompromisszumként kezdhetnénk más, kisebb létszámú programok megtartásával (pl. sörpong, verses est), Fekete Anna pedig hozzáteszi, hogy ezután fokozatosan indíthatnánk az animátori programokat is. Horváth Szonja is a kari buli mihamarabbi megtartása mellett érvel, annak ellenére is, ha animátor események még nem tarthatóak. Fejes Zsófia elmondja, hogy ha kari bulit tartunk, de animátor eseményeket nem, akkor nagyon fontos a megfelelő kommunikáció erről az animátorok felé. Kállai Róbert azt javasolja, hogy egy posztban tájékoztassuk az animátorokat a fennálló helyzetről, majd szervezzünk meg minden programot amit lehetséges. </w:t>
      </w:r>
    </w:p>
    <w:p w:rsidR="00000000" w:rsidDel="00000000" w:rsidP="00000000" w:rsidRDefault="00000000" w:rsidRPr="00000000" w14:paraId="0000002A">
      <w:pPr>
        <w:spacing w:after="120" w:line="276" w:lineRule="auto"/>
        <w:jc w:val="both"/>
        <w:rPr/>
      </w:pPr>
      <w:r w:rsidDel="00000000" w:rsidR="00000000" w:rsidRPr="00000000">
        <w:rPr>
          <w:rtl w:val="0"/>
        </w:rPr>
      </w:r>
    </w:p>
    <w:p w:rsidR="00000000" w:rsidDel="00000000" w:rsidP="00000000" w:rsidRDefault="00000000" w:rsidRPr="00000000" w14:paraId="0000002B">
      <w:pPr>
        <w:spacing w:after="120" w:line="276" w:lineRule="auto"/>
        <w:jc w:val="both"/>
        <w:rPr>
          <w:b w:val="1"/>
          <w:sz w:val="26"/>
          <w:szCs w:val="26"/>
          <w:u w:val="single"/>
        </w:rPr>
      </w:pPr>
      <w:r w:rsidDel="00000000" w:rsidR="00000000" w:rsidRPr="00000000">
        <w:rPr>
          <w:b w:val="1"/>
          <w:sz w:val="26"/>
          <w:szCs w:val="26"/>
          <w:u w:val="single"/>
          <w:rtl w:val="0"/>
        </w:rPr>
        <w:t xml:space="preserve">2. Aktualitások és beszámolók</w:t>
      </w:r>
    </w:p>
    <w:p w:rsidR="00000000" w:rsidDel="00000000" w:rsidP="00000000" w:rsidRDefault="00000000" w:rsidRPr="00000000" w14:paraId="0000002C">
      <w:pPr>
        <w:spacing w:after="240" w:before="240" w:line="276" w:lineRule="auto"/>
        <w:jc w:val="both"/>
        <w:rPr/>
      </w:pPr>
      <w:r w:rsidDel="00000000" w:rsidR="00000000" w:rsidRPr="00000000">
        <w:rPr>
          <w:rtl w:val="0"/>
        </w:rPr>
        <w:t xml:space="preserve">Zsolnai Dorottya beszámol arról, hogy január végén a szociális támogatásokról, február elején pedig a delegált képzésről, az ESN recruitingről, a Karrier Kifutóról, Erasmus+ Start </w:t>
      </w:r>
    </w:p>
    <w:p w:rsidR="00000000" w:rsidDel="00000000" w:rsidP="00000000" w:rsidRDefault="00000000" w:rsidRPr="00000000" w14:paraId="0000002D">
      <w:pPr>
        <w:spacing w:after="240" w:before="240" w:line="276" w:lineRule="auto"/>
        <w:jc w:val="both"/>
        <w:rPr/>
      </w:pPr>
      <w:r w:rsidDel="00000000" w:rsidR="00000000" w:rsidRPr="00000000">
        <w:rPr>
          <w:rtl w:val="0"/>
        </w:rPr>
      </w:r>
    </w:p>
    <w:p w:rsidR="00000000" w:rsidDel="00000000" w:rsidP="00000000" w:rsidRDefault="00000000" w:rsidRPr="00000000" w14:paraId="0000002E">
      <w:pPr>
        <w:spacing w:after="240" w:before="240" w:line="276" w:lineRule="auto"/>
        <w:jc w:val="both"/>
        <w:rPr/>
      </w:pPr>
      <w:r w:rsidDel="00000000" w:rsidR="00000000" w:rsidRPr="00000000">
        <w:rPr>
          <w:rtl w:val="0"/>
        </w:rPr>
      </w:r>
    </w:p>
    <w:p w:rsidR="00000000" w:rsidDel="00000000" w:rsidP="00000000" w:rsidRDefault="00000000" w:rsidRPr="00000000" w14:paraId="0000002F">
      <w:pPr>
        <w:spacing w:after="240" w:before="240" w:line="276" w:lineRule="auto"/>
        <w:jc w:val="both"/>
        <w:rPr/>
      </w:pPr>
      <w:r w:rsidDel="00000000" w:rsidR="00000000" w:rsidRPr="00000000">
        <w:rPr>
          <w:rtl w:val="0"/>
        </w:rPr>
        <w:t xml:space="preserve">ösztöndíjról, a Camp Leadersről és a TDK-ról kerültek ki posztok a közösségi média felületekre.</w:t>
      </w:r>
    </w:p>
    <w:p w:rsidR="00000000" w:rsidDel="00000000" w:rsidP="00000000" w:rsidRDefault="00000000" w:rsidRPr="00000000" w14:paraId="00000030">
      <w:pPr>
        <w:spacing w:after="240" w:before="240" w:line="276" w:lineRule="auto"/>
        <w:jc w:val="both"/>
        <w:rPr/>
      </w:pPr>
      <w:r w:rsidDel="00000000" w:rsidR="00000000" w:rsidRPr="00000000">
        <w:rPr>
          <w:rtl w:val="0"/>
        </w:rPr>
        <w:t xml:space="preserve">Horváth Szonja elmondja, hogy részt vett az EHÖK Gazdasági Bizottsági ülésen, melyen megvitatásra kerültek az aktualitások és a 2022-es költségvetés.</w:t>
      </w:r>
    </w:p>
    <w:p w:rsidR="00000000" w:rsidDel="00000000" w:rsidP="00000000" w:rsidRDefault="00000000" w:rsidRPr="00000000" w14:paraId="00000031">
      <w:pPr>
        <w:spacing w:after="240" w:before="240" w:line="276" w:lineRule="auto"/>
        <w:jc w:val="both"/>
        <w:rPr/>
      </w:pPr>
      <w:r w:rsidDel="00000000" w:rsidR="00000000" w:rsidRPr="00000000">
        <w:rPr>
          <w:rtl w:val="0"/>
        </w:rPr>
        <w:t xml:space="preserve">Fejes Zsófia elmondja,  hogy a jövő héten Szociális Ösztöndíj Bizottsági ülésen fog részt venni.</w:t>
      </w:r>
    </w:p>
    <w:p w:rsidR="00000000" w:rsidDel="00000000" w:rsidP="00000000" w:rsidRDefault="00000000" w:rsidRPr="00000000" w14:paraId="00000032">
      <w:pPr>
        <w:spacing w:after="240" w:before="240" w:line="276" w:lineRule="auto"/>
        <w:jc w:val="both"/>
        <w:rPr/>
      </w:pPr>
      <w:r w:rsidDel="00000000" w:rsidR="00000000" w:rsidRPr="00000000">
        <w:rPr>
          <w:rtl w:val="0"/>
        </w:rPr>
        <w:t xml:space="preserve">Diczkó Dalma elmondja, hogy Kassai Józsefet felkérték boci koordinátornak a gólyatáborba, melyről jövő héten vár visszajelzést. </w:t>
      </w:r>
    </w:p>
    <w:p w:rsidR="00000000" w:rsidDel="00000000" w:rsidP="00000000" w:rsidRDefault="00000000" w:rsidRPr="00000000" w14:paraId="00000033">
      <w:pPr>
        <w:spacing w:after="240" w:before="240" w:line="276" w:lineRule="auto"/>
        <w:jc w:val="both"/>
        <w:rPr/>
      </w:pPr>
      <w:r w:rsidDel="00000000" w:rsidR="00000000" w:rsidRPr="00000000">
        <w:rPr>
          <w:rtl w:val="0"/>
        </w:rPr>
        <w:t xml:space="preserve">Megosztja a jelenlévőkkel, hogy hivatalos információt akkor írhatunk ki, amikor kijön a JOKT és a dékáni határozat a nyitásról, de február 28-tól hibrid oktatással terveznek. </w:t>
      </w:r>
    </w:p>
    <w:p w:rsidR="00000000" w:rsidDel="00000000" w:rsidP="00000000" w:rsidRDefault="00000000" w:rsidRPr="00000000" w14:paraId="00000034">
      <w:pPr>
        <w:spacing w:after="240" w:before="240" w:line="276" w:lineRule="auto"/>
        <w:jc w:val="both"/>
        <w:rPr/>
      </w:pPr>
      <w:r w:rsidDel="00000000" w:rsidR="00000000" w:rsidRPr="00000000">
        <w:rPr>
          <w:rtl w:val="0"/>
        </w:rPr>
        <w:t xml:space="preserve">Diczkó Dalma elmondja, hogy a Lágymányosi Eötvös Napokat szervező karok érdeklődtek, hogy milyen fellépőkkel  tudnák rendezvényükre vonzani a PPK-s hallgatókat. </w:t>
      </w:r>
    </w:p>
    <w:p w:rsidR="00000000" w:rsidDel="00000000" w:rsidP="00000000" w:rsidRDefault="00000000" w:rsidRPr="00000000" w14:paraId="00000035">
      <w:pPr>
        <w:spacing w:after="240" w:before="240" w:line="276" w:lineRule="auto"/>
        <w:jc w:val="both"/>
        <w:rPr/>
      </w:pPr>
      <w:r w:rsidDel="00000000" w:rsidR="00000000" w:rsidRPr="00000000">
        <w:rPr>
          <w:rtl w:val="0"/>
        </w:rPr>
        <w:t xml:space="preserve">Diczkó Dalma elmondja, hogy a következő hetekben az EHÖK tagjai is csatlakozni fognak egy Elnökségi ülésre. </w:t>
      </w:r>
    </w:p>
    <w:p w:rsidR="00000000" w:rsidDel="00000000" w:rsidP="00000000" w:rsidRDefault="00000000" w:rsidRPr="00000000" w14:paraId="00000036">
      <w:pPr>
        <w:spacing w:after="120" w:line="276" w:lineRule="auto"/>
        <w:jc w:val="both"/>
        <w:rPr>
          <w:b w:val="1"/>
          <w:sz w:val="26"/>
          <w:szCs w:val="26"/>
          <w:u w:val="single"/>
        </w:rPr>
      </w:pPr>
      <w:r w:rsidDel="00000000" w:rsidR="00000000" w:rsidRPr="00000000">
        <w:rPr>
          <w:rtl w:val="0"/>
        </w:rPr>
      </w:r>
    </w:p>
    <w:p w:rsidR="00000000" w:rsidDel="00000000" w:rsidP="00000000" w:rsidRDefault="00000000" w:rsidRPr="00000000" w14:paraId="00000037">
      <w:pPr>
        <w:spacing w:after="120" w:line="276" w:lineRule="auto"/>
        <w:jc w:val="both"/>
        <w:rPr>
          <w:b w:val="1"/>
          <w:sz w:val="26"/>
          <w:szCs w:val="26"/>
          <w:u w:val="single"/>
        </w:rPr>
      </w:pPr>
      <w:r w:rsidDel="00000000" w:rsidR="00000000" w:rsidRPr="00000000">
        <w:rPr>
          <w:b w:val="1"/>
          <w:sz w:val="26"/>
          <w:szCs w:val="26"/>
          <w:u w:val="single"/>
          <w:rtl w:val="0"/>
        </w:rPr>
        <w:t xml:space="preserve">3. Egyebek</w:t>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tabs>
          <w:tab w:val="center" w:pos="7088"/>
        </w:tabs>
        <w:spacing w:line="276" w:lineRule="auto"/>
        <w:jc w:val="both"/>
        <w:rPr/>
      </w:pPr>
      <w:r w:rsidDel="00000000" w:rsidR="00000000" w:rsidRPr="00000000">
        <w:rPr>
          <w:rtl w:val="0"/>
        </w:rPr>
        <w:t xml:space="preserve">Nem érkezett több bejelentés, így Diczkó Dalma az ülést 19:36 perckor lezárja.</w:t>
      </w:r>
    </w:p>
    <w:p w:rsidR="00000000" w:rsidDel="00000000" w:rsidP="00000000" w:rsidRDefault="00000000" w:rsidRPr="00000000" w14:paraId="0000003A">
      <w:pPr>
        <w:tabs>
          <w:tab w:val="center" w:pos="7088"/>
        </w:tabs>
        <w:jc w:val="both"/>
        <w:rPr/>
      </w:pPr>
      <w:r w:rsidDel="00000000" w:rsidR="00000000" w:rsidRPr="00000000">
        <w:rPr>
          <w:rtl w:val="0"/>
        </w:rPr>
      </w:r>
    </w:p>
    <w:p w:rsidR="00000000" w:rsidDel="00000000" w:rsidP="00000000" w:rsidRDefault="00000000" w:rsidRPr="00000000" w14:paraId="0000003B">
      <w:pPr>
        <w:tabs>
          <w:tab w:val="center" w:pos="7088"/>
        </w:tabs>
        <w:jc w:val="both"/>
        <w:rPr/>
      </w:pPr>
      <w:r w:rsidDel="00000000" w:rsidR="00000000" w:rsidRPr="00000000">
        <w:rPr>
          <w:rtl w:val="0"/>
        </w:rPr>
      </w:r>
    </w:p>
    <w:p w:rsidR="00000000" w:rsidDel="00000000" w:rsidP="00000000" w:rsidRDefault="00000000" w:rsidRPr="00000000" w14:paraId="0000003C">
      <w:pPr>
        <w:tabs>
          <w:tab w:val="center" w:pos="7088"/>
        </w:tabs>
        <w:jc w:val="both"/>
        <w:rPr/>
      </w:pPr>
      <w:r w:rsidDel="00000000" w:rsidR="00000000" w:rsidRPr="00000000">
        <w:rPr>
          <w:rtl w:val="0"/>
        </w:rPr>
      </w:r>
    </w:p>
    <w:p w:rsidR="00000000" w:rsidDel="00000000" w:rsidP="00000000" w:rsidRDefault="00000000" w:rsidRPr="00000000" w14:paraId="0000003D">
      <w:pPr>
        <w:tabs>
          <w:tab w:val="center" w:pos="7088"/>
        </w:tabs>
        <w:jc w:val="both"/>
        <w:rPr/>
      </w:pPr>
      <w:r w:rsidDel="00000000" w:rsidR="00000000" w:rsidRPr="00000000">
        <w:rPr>
          <w:rtl w:val="0"/>
        </w:rPr>
        <w:t xml:space="preserve">Budapest, 2022. február 17. </w:t>
      </w:r>
    </w:p>
    <w:p w:rsidR="00000000" w:rsidDel="00000000" w:rsidP="00000000" w:rsidRDefault="00000000" w:rsidRPr="00000000" w14:paraId="0000003E">
      <w:pPr>
        <w:tabs>
          <w:tab w:val="center" w:pos="7088"/>
        </w:tabs>
        <w:spacing w:line="276" w:lineRule="auto"/>
        <w:jc w:val="both"/>
        <w:rPr/>
      </w:pPr>
      <w:r w:rsidDel="00000000" w:rsidR="00000000" w:rsidRPr="00000000">
        <w:rPr>
          <w:rtl w:val="0"/>
        </w:rPr>
      </w:r>
    </w:p>
    <w:p w:rsidR="00000000" w:rsidDel="00000000" w:rsidP="00000000" w:rsidRDefault="00000000" w:rsidRPr="00000000" w14:paraId="0000003F">
      <w:pPr>
        <w:tabs>
          <w:tab w:val="center" w:pos="7088"/>
        </w:tabs>
        <w:spacing w:line="276" w:lineRule="auto"/>
        <w:jc w:val="both"/>
        <w:rPr/>
      </w:pPr>
      <w:r w:rsidDel="00000000" w:rsidR="00000000" w:rsidRPr="00000000">
        <w:rPr>
          <w:rtl w:val="0"/>
        </w:rPr>
      </w:r>
    </w:p>
    <w:p w:rsidR="00000000" w:rsidDel="00000000" w:rsidP="00000000" w:rsidRDefault="00000000" w:rsidRPr="00000000" w14:paraId="00000040">
      <w:pPr>
        <w:tabs>
          <w:tab w:val="center" w:pos="7088"/>
        </w:tabs>
        <w:spacing w:line="276" w:lineRule="auto"/>
        <w:jc w:val="both"/>
        <w:rPr/>
      </w:pPr>
      <w:r w:rsidDel="00000000" w:rsidR="00000000" w:rsidRPr="00000000">
        <w:rPr>
          <w:color w:val="000000"/>
          <w:rtl w:val="0"/>
        </w:rPr>
        <w:t xml:space="preserve">Diczkó Dalma</w:t>
      </w:r>
      <w:r w:rsidDel="00000000" w:rsidR="00000000" w:rsidRPr="00000000">
        <w:rPr>
          <w:rtl w:val="0"/>
        </w:rPr>
        <w:tab/>
        <w:t xml:space="preserve">Szépréti-Nagy Dorka</w:t>
      </w:r>
    </w:p>
    <w:p w:rsidR="00000000" w:rsidDel="00000000" w:rsidP="00000000" w:rsidRDefault="00000000" w:rsidRPr="00000000" w14:paraId="00000041">
      <w:pPr>
        <w:tabs>
          <w:tab w:val="center" w:pos="7088"/>
        </w:tabs>
        <w:spacing w:line="276" w:lineRule="auto"/>
        <w:jc w:val="both"/>
        <w:rPr/>
      </w:pPr>
      <w:bookmarkStart w:colFirst="0" w:colLast="0" w:name="_heading=h.3znysh7" w:id="4"/>
      <w:bookmarkEnd w:id="4"/>
      <w:r w:rsidDel="00000000" w:rsidR="00000000" w:rsidRPr="00000000">
        <w:rPr>
          <w:rtl w:val="0"/>
        </w:rPr>
        <w:t xml:space="preserve">        elnök</w:t>
        <w:tab/>
        <w:t xml:space="preserve">tag</w:t>
      </w:r>
    </w:p>
    <w:p w:rsidR="00000000" w:rsidDel="00000000" w:rsidP="00000000" w:rsidRDefault="00000000" w:rsidRPr="00000000" w14:paraId="00000042">
      <w:pPr>
        <w:tabs>
          <w:tab w:val="center" w:pos="7088"/>
        </w:tabs>
        <w:spacing w:line="276" w:lineRule="auto"/>
        <w:jc w:val="both"/>
        <w:rPr/>
      </w:pPr>
      <w:bookmarkStart w:colFirst="0" w:colLast="0" w:name="_heading=h.2et92p0" w:id="5"/>
      <w:bookmarkEnd w:id="5"/>
      <w:r w:rsidDel="00000000" w:rsidR="00000000" w:rsidRPr="00000000">
        <w:rPr>
          <w:rtl w:val="0"/>
        </w:rPr>
        <w:t xml:space="preserve">ELTE PPK HÖK</w:t>
        <w:tab/>
        <w:t xml:space="preserve">Ellenőrző Bizottság</w:t>
      </w:r>
    </w:p>
    <w:p w:rsidR="00000000" w:rsidDel="00000000" w:rsidP="00000000" w:rsidRDefault="00000000" w:rsidRPr="00000000" w14:paraId="00000043">
      <w:pPr>
        <w:tabs>
          <w:tab w:val="center" w:pos="7088"/>
        </w:tabs>
        <w:spacing w:line="276" w:lineRule="auto"/>
        <w:jc w:val="both"/>
        <w:rPr/>
      </w:pPr>
      <w:r w:rsidDel="00000000" w:rsidR="00000000" w:rsidRPr="00000000">
        <w:rPr>
          <w:rtl w:val="0"/>
        </w:rPr>
        <w:tab/>
        <w:t xml:space="preserve">ELTE PPK HÖK</w:t>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7" w:type="default"/>
      <w:footerReference r:id="rId8" w:type="default"/>
      <w:pgSz w:h="16838" w:w="11906" w:orient="portrait"/>
      <w:pgMar w:bottom="1417" w:top="252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36"/>
        <w:tab w:val="right" w:pos="9072"/>
      </w:tabs>
      <w:jc w:val="center"/>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-259712</wp:posOffset>
          </wp:positionV>
          <wp:extent cx="861060" cy="1412518"/>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1060" cy="141251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4984750</wp:posOffset>
          </wp:positionH>
          <wp:positionV relativeFrom="paragraph">
            <wp:posOffset>-243202</wp:posOffset>
          </wp:positionV>
          <wp:extent cx="775970" cy="1395910"/>
          <wp:effectExtent b="0" l="0" r="0" t="0"/>
          <wp:wrapNone/>
          <wp:docPr id="2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5970" cy="13959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-114299</wp:posOffset>
              </wp:positionV>
              <wp:extent cx="2727960" cy="1442085"/>
              <wp:effectExtent b="0" l="0" r="0" t="0"/>
              <wp:wrapNone/>
              <wp:docPr id="18" name=""/>
              <a:graphic>
                <a:graphicData uri="http://schemas.microsoft.com/office/word/2010/wordprocessingShape">
                  <wps:wsp>
                    <wps:cNvSpPr/>
                    <wps:cNvPr id="3" name="Shape 3"/>
                    <wps:spPr>
                      <a:xfrm>
                        <a:off x="4001070" y="3078008"/>
                        <a:ext cx="2689860" cy="140398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Eötvös Loránd Tudományegyetem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Pedagógiai és Pszichológiai Kar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Hallgatói Önkormányzat</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1075 Budapest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Kazinczy utca 23- 27.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Tel., Fax.: 061/461-4500/3470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-114299</wp:posOffset>
              </wp:positionV>
              <wp:extent cx="2727960" cy="1442085"/>
              <wp:effectExtent b="0" l="0" r="0" t="0"/>
              <wp:wrapNone/>
              <wp:docPr id="1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727960" cy="144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482600</wp:posOffset>
              </wp:positionV>
              <wp:extent cx="2535555" cy="41275"/>
              <wp:effectExtent b="0" l="0" r="0" t="0"/>
              <wp:wrapNone/>
              <wp:docPr id="17" name=""/>
              <a:graphic>
                <a:graphicData uri="http://schemas.microsoft.com/office/word/2010/wordprocessingShape">
                  <wps:wsp>
                    <wps:cNvCnPr/>
                    <wps:spPr>
                      <a:xfrm>
                        <a:off x="4092510" y="3780000"/>
                        <a:ext cx="25069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482600</wp:posOffset>
              </wp:positionV>
              <wp:extent cx="2535555" cy="41275"/>
              <wp:effectExtent b="0" l="0" r="0" t="0"/>
              <wp:wrapNone/>
              <wp:docPr id="17"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535555" cy="412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before="200" w:lineRule="auto"/>
    </w:pPr>
    <w:rPr>
      <w:rFonts w:ascii="Cambria" w:cs="Cambria" w:eastAsia="Cambria" w:hAnsi="Cambria"/>
      <w:b w:val="1"/>
      <w:color w:val="5e8716"/>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before="200" w:lineRule="auto"/>
    </w:pPr>
    <w:rPr>
      <w:rFonts w:ascii="Cambria" w:cs="Cambria" w:eastAsia="Cambria" w:hAnsi="Cambria"/>
      <w:b w:val="1"/>
      <w:color w:val="5e8716"/>
      <w:sz w:val="26"/>
      <w:szCs w:val="2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5e871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rsid w:val="00B43D4E"/>
    <w:pPr>
      <w:spacing w:after="0" w:line="240" w:lineRule="auto"/>
    </w:pPr>
    <w:rPr>
      <w:rFonts w:ascii="Times New Roman" w:cs="Times New Roman" w:eastAsia="Times New Roman" w:hAnsi="Times New Roman"/>
      <w:sz w:val="24"/>
      <w:szCs w:val="24"/>
      <w:lang w:eastAsia="hu-HU"/>
    </w:rPr>
  </w:style>
  <w:style w:type="paragraph" w:styleId="Cmsor2">
    <w:name w:val="heading 2"/>
    <w:basedOn w:val="Norml"/>
    <w:next w:val="Norml"/>
    <w:link w:val="Cmsor2Char"/>
    <w:rsid w:val="004B47AE"/>
    <w:pPr>
      <w:keepNext w:val="1"/>
      <w:keepLines w:val="1"/>
      <w:spacing w:before="200"/>
      <w:outlineLvl w:val="1"/>
    </w:pPr>
    <w:rPr>
      <w:rFonts w:ascii="Cambria" w:cs="Cambria" w:eastAsia="Cambria" w:hAnsi="Cambria"/>
      <w:b w:val="1"/>
      <w:color w:val="5e8716"/>
      <w:sz w:val="26"/>
      <w:szCs w:val="26"/>
    </w:rPr>
  </w:style>
  <w:style w:type="character" w:styleId="Bekezdsalapbettpusa" w:default="1">
    <w:name w:val="Default Paragraph Font"/>
    <w:uiPriority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4B47AE"/>
    <w:rPr>
      <w:rFonts w:ascii="Cambria" w:cs="Cambria" w:eastAsia="Cambria" w:hAnsi="Cambria"/>
      <w:b w:val="1"/>
      <w:color w:val="5e8716"/>
      <w:sz w:val="26"/>
      <w:szCs w:val="26"/>
      <w:lang w:eastAsia="hu-HU"/>
    </w:rPr>
  </w:style>
  <w:style w:type="paragraph" w:styleId="Listaszerbekezds">
    <w:name w:val="List Paragraph"/>
    <w:basedOn w:val="Norml"/>
    <w:uiPriority w:val="34"/>
    <w:qFormat w:val="1"/>
    <w:rsid w:val="004B47AE"/>
    <w:pPr>
      <w:ind w:left="720"/>
      <w:contextualSpacing w:val="1"/>
    </w:pPr>
  </w:style>
  <w:style w:type="paragraph" w:styleId="lfej">
    <w:name w:val="header"/>
    <w:basedOn w:val="Norml"/>
    <w:link w:val="lfejChar"/>
    <w:uiPriority w:val="99"/>
    <w:unhideWhenUsed w:val="1"/>
    <w:rsid w:val="004B47AE"/>
    <w:pPr>
      <w:tabs>
        <w:tab w:val="center" w:pos="4536"/>
        <w:tab w:val="right" w:pos="9072"/>
      </w:tabs>
    </w:pPr>
  </w:style>
  <w:style w:type="character" w:styleId="lfejChar" w:customStyle="1">
    <w:name w:val="Élőfej Char"/>
    <w:basedOn w:val="Bekezdsalapbettpusa"/>
    <w:link w:val="lfej"/>
    <w:uiPriority w:val="99"/>
    <w:rsid w:val="004B47AE"/>
    <w:rPr>
      <w:rFonts w:ascii="Times New Roman" w:cs="Times New Roman" w:eastAsia="Times New Roman" w:hAnsi="Times New Roman"/>
      <w:sz w:val="24"/>
      <w:szCs w:val="24"/>
      <w:lang w:eastAsia="hu-HU"/>
    </w:rPr>
  </w:style>
  <w:style w:type="paragraph" w:styleId="llb">
    <w:name w:val="footer"/>
    <w:basedOn w:val="Norml"/>
    <w:link w:val="llbChar"/>
    <w:uiPriority w:val="99"/>
    <w:unhideWhenUsed w:val="1"/>
    <w:rsid w:val="004B47AE"/>
    <w:pPr>
      <w:tabs>
        <w:tab w:val="center" w:pos="4536"/>
        <w:tab w:val="right" w:pos="9072"/>
      </w:tabs>
    </w:pPr>
  </w:style>
  <w:style w:type="character" w:styleId="llbChar" w:customStyle="1">
    <w:name w:val="Élőláb Char"/>
    <w:basedOn w:val="Bekezdsalapbettpusa"/>
    <w:link w:val="llb"/>
    <w:uiPriority w:val="99"/>
    <w:rsid w:val="004B47AE"/>
    <w:rPr>
      <w:rFonts w:ascii="Times New Roman" w:cs="Times New Roman" w:eastAsia="Times New Roman" w:hAnsi="Times New Roman"/>
      <w:sz w:val="24"/>
      <w:szCs w:val="24"/>
      <w:lang w:eastAsia="hu-H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xpy+FdnKWI1nHJoPEQsItsrMg==">AMUW2mW61JbPrP+I5y3+uy4uASi5pjpWjL/um0VQ1uiZK/SSAyabPt86+BugtQfIxvvRmIIiS8zPKq9XpTtp0RwQgGmtq/OoIQdj/RrNupJQbaJsFlXPVuggZLxbcUOZoybP3R0v/Pm5pSZVjX1l9eokz/5Y7rHRN7+AfObEfwWqlBxiTv3+VqaQTBf5TubhOkNLb3wEBR8TjedbpQZJWruhzxLQpieiXQ==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2021-12-02T14:59:00Z</dcterms:created>
  <dc:creator>Mária</dc:creator>
</cp:coreProperties>
</file>