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center" w:pos="4536"/>
        </w:tabs>
        <w:spacing w:after="0" w:before="2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ab/>
        <w:t xml:space="preserve">Elnökségi ülés</w:t>
      </w:r>
    </w:p>
    <w:p w:rsidR="00000000" w:rsidDel="00000000" w:rsidP="00000000" w:rsidRDefault="00000000" w:rsidRPr="00000000" w14:paraId="00000003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</w:tabs>
        <w:spacing w:after="0" w:before="2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ELTE Pedagógiai és Pszichológiai Kar Hallgatói Önkormányzat</w:t>
      </w:r>
    </w:p>
    <w:p w:rsidR="00000000" w:rsidDel="00000000" w:rsidP="00000000" w:rsidRDefault="00000000" w:rsidRPr="00000000" w14:paraId="00000004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Jegyzőkönyv</w:t>
      </w:r>
    </w:p>
    <w:p w:rsidR="00000000" w:rsidDel="00000000" w:rsidP="00000000" w:rsidRDefault="00000000" w:rsidRPr="00000000" w14:paraId="00000005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b w:val="1"/>
          <w:sz w:val="28"/>
          <w:szCs w:val="28"/>
          <w:rtl w:val="0"/>
        </w:rPr>
        <w:t xml:space="preserve">2. február 24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(18:3</w:t>
      </w:r>
      <w:r w:rsidDel="00000000" w:rsidR="00000000" w:rsidRPr="00000000">
        <w:rPr>
          <w:b w:val="1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-20:00)</w:t>
      </w:r>
    </w:p>
    <w:p w:rsidR="00000000" w:rsidDel="00000000" w:rsidP="00000000" w:rsidRDefault="00000000" w:rsidRPr="00000000" w14:paraId="00000006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Helyszín: </w:t>
      </w:r>
      <w:r w:rsidDel="00000000" w:rsidR="00000000" w:rsidRPr="00000000">
        <w:rPr>
          <w:b w:val="1"/>
          <w:sz w:val="28"/>
          <w:szCs w:val="28"/>
          <w:rtl w:val="0"/>
        </w:rPr>
        <w:t xml:space="preserve">KAZY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Jelenlévők: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Diczkó Dalma</w:t>
        <w:tab/>
        <w:tab/>
        <w:tab/>
        <w:t xml:space="preserve">Elnök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Szőke Júlia</w:t>
        <w:tab/>
        <w:tab/>
        <w:tab/>
        <w:tab/>
        <w:t xml:space="preserve">Alelnök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Horváth Szonja</w:t>
        <w:tab/>
        <w:tab/>
        <w:tab/>
        <w:t xml:space="preserve">Gazdasági Bizottság elnöke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Fejes Zsófia</w:t>
        <w:tab/>
        <w:tab/>
        <w:tab/>
        <w:tab/>
        <w:t xml:space="preserve">Diákjóléti Bizottság elnöke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Zsolnai Dorottya</w:t>
        <w:tab/>
        <w:tab/>
        <w:tab/>
        <w:t xml:space="preserve">Kommunikációs Bizottság elnöke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Tóth Cintia</w:t>
        <w:tab/>
        <w:tab/>
        <w:tab/>
        <w:tab/>
        <w:t xml:space="preserve">Tanulmányi Bizottság elnöke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Bölcskei Dalma</w:t>
        <w:tab/>
        <w:tab/>
        <w:tab/>
        <w:t xml:space="preserve">Külügyi Bizottság elnöke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Fekete Anna</w:t>
        <w:tab/>
        <w:tab/>
        <w:tab/>
        <w:t xml:space="preserve">           Rendezvényszervező Bizottság elnöke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Gál Anna</w:t>
        <w:tab/>
        <w:tab/>
        <w:tab/>
        <w:tab/>
        <w:t xml:space="preserve">Perspektíva főszerkesztő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hanging="35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Téglási Berta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ab/>
        <w:tab/>
        <w:t xml:space="preserve">Ellenőrző Bizottsági </w:t>
      </w:r>
      <w:r w:rsidDel="00000000" w:rsidR="00000000" w:rsidRPr="00000000">
        <w:rPr>
          <w:b w:val="1"/>
          <w:sz w:val="26"/>
          <w:szCs w:val="26"/>
          <w:rtl w:val="0"/>
        </w:rPr>
        <w:t xml:space="preserve">elnök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Az ELTE PPK HÖK Elnökségi ülése 8 mandátummal határozatképes.</w:t>
      </w:r>
    </w:p>
    <w:p w:rsidR="00000000" w:rsidDel="00000000" w:rsidP="00000000" w:rsidRDefault="00000000" w:rsidRPr="00000000" w14:paraId="00000017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Diczkó Dalma javaslatára az ülés jegyzőkönyvvezetője Téglási Berta.</w:t>
      </w:r>
    </w:p>
    <w:p w:rsidR="00000000" w:rsidDel="00000000" w:rsidP="00000000" w:rsidRDefault="00000000" w:rsidRPr="00000000" w14:paraId="00000018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A javaslatot az Elnökség 8 igen, 0 nem és 0 tartózkodó szavazattal egyhangúlag elfogadta.</w:t>
      </w:r>
    </w:p>
    <w:p w:rsidR="00000000" w:rsidDel="00000000" w:rsidP="00000000" w:rsidRDefault="00000000" w:rsidRPr="00000000" w14:paraId="00000019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Az előzetesen kiküldött napirendi pontok a következők:</w:t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20" w:line="276" w:lineRule="auto"/>
        <w:ind w:left="720" w:firstLine="0"/>
        <w:jc w:val="both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120" w:line="276" w:lineRule="auto"/>
        <w:ind w:left="714" w:hanging="357"/>
        <w:jc w:val="both"/>
        <w:rPr>
          <w:b w:val="1"/>
          <w:sz w:val="26"/>
          <w:szCs w:val="26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6"/>
          <w:szCs w:val="26"/>
          <w:rtl w:val="0"/>
        </w:rPr>
        <w:t xml:space="preserve">A félév tervezése Dékán Asszonnyal való egyeztetése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120" w:line="276" w:lineRule="auto"/>
        <w:ind w:left="714" w:hanging="357"/>
        <w:jc w:val="both"/>
        <w:rPr>
          <w:b w:val="1"/>
          <w:sz w:val="26"/>
          <w:szCs w:val="26"/>
          <w:u w:val="none"/>
        </w:rPr>
      </w:pPr>
      <w:bookmarkStart w:colFirst="0" w:colLast="0" w:name="_heading=h.e2e0ub6thmcs" w:id="1"/>
      <w:bookmarkEnd w:id="1"/>
      <w:r w:rsidDel="00000000" w:rsidR="00000000" w:rsidRPr="00000000">
        <w:rPr>
          <w:b w:val="1"/>
          <w:sz w:val="26"/>
          <w:szCs w:val="26"/>
          <w:rtl w:val="0"/>
        </w:rPr>
        <w:t xml:space="preserve">Beszámoló a zánkai táborhelyszínről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120" w:line="276" w:lineRule="auto"/>
        <w:ind w:left="714" w:hanging="357"/>
        <w:jc w:val="both"/>
        <w:rPr>
          <w:b w:val="1"/>
          <w:sz w:val="26"/>
          <w:szCs w:val="26"/>
          <w:u w:val="none"/>
        </w:rPr>
      </w:pPr>
      <w:bookmarkStart w:colFirst="0" w:colLast="0" w:name="_heading=h.1ujwqn60zdj9" w:id="2"/>
      <w:bookmarkEnd w:id="2"/>
      <w:r w:rsidDel="00000000" w:rsidR="00000000" w:rsidRPr="00000000">
        <w:rPr>
          <w:b w:val="1"/>
          <w:sz w:val="26"/>
          <w:szCs w:val="26"/>
          <w:rtl w:val="0"/>
        </w:rPr>
        <w:t xml:space="preserve">Aktualitások és beszámolók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120" w:line="276" w:lineRule="auto"/>
        <w:ind w:left="714" w:hanging="357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Egyebek</w:t>
      </w:r>
    </w:p>
    <w:p w:rsidR="00000000" w:rsidDel="00000000" w:rsidP="00000000" w:rsidRDefault="00000000" w:rsidRPr="00000000" w14:paraId="00000023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Az Elnökség 8 igen, 0 nem és 0 tartózkodással egyhangúlag elfogadta a meghívóban rögzített napirendi pontokat.</w:t>
      </w:r>
    </w:p>
    <w:p w:rsidR="00000000" w:rsidDel="00000000" w:rsidP="00000000" w:rsidRDefault="00000000" w:rsidRPr="00000000" w14:paraId="00000025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jc w:val="both"/>
        <w:rPr>
          <w:b w:val="1"/>
          <w:sz w:val="26"/>
          <w:szCs w:val="26"/>
          <w:u w:val="single"/>
        </w:rPr>
      </w:pPr>
      <w:bookmarkStart w:colFirst="0" w:colLast="0" w:name="_heading=h.1fob9te" w:id="3"/>
      <w:bookmarkEnd w:id="3"/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1. A félév tervezése Dékán Asszonnyal való egyeztetése</w:t>
      </w:r>
    </w:p>
    <w:p w:rsidR="00000000" w:rsidDel="00000000" w:rsidP="00000000" w:rsidRDefault="00000000" w:rsidRPr="00000000" w14:paraId="00000027">
      <w:pPr>
        <w:spacing w:line="276" w:lineRule="auto"/>
        <w:jc w:val="both"/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Diczkó Dalma bejelenti, hogy a félév offline, élő oktatásban folytatódhat, emellett a PPK-s rendezvényeink is megrendezésre kerülhetnek. A gólyabálról egyelőre eltolódott a fókusz, a várható időpontja április, vagy május környékére tehető.</w:t>
      </w:r>
    </w:p>
    <w:p w:rsidR="00000000" w:rsidDel="00000000" w:rsidP="00000000" w:rsidRDefault="00000000" w:rsidRPr="00000000" w14:paraId="00000029">
      <w:pPr>
        <w:spacing w:after="12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20" w:line="276" w:lineRule="auto"/>
        <w:jc w:val="both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2. Beszámoló a zánkai táborhelyszínről</w:t>
      </w:r>
    </w:p>
    <w:p w:rsidR="00000000" w:rsidDel="00000000" w:rsidP="00000000" w:rsidRDefault="00000000" w:rsidRPr="00000000" w14:paraId="0000002B">
      <w:pPr>
        <w:spacing w:line="276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Diczkó Dalma azzal folytatja az ülést, hogy megosztja az Elnökséggel a zánkai tábor bejárásának élményét. Tóth Cintia és Fekete Anna tartottak vele ezen a terepszemlén és sikerült is kiválasztaniuk a potenciális helyet. Két darab házból áll, amik képesek lesznek az egész PPK-s stáb és a PPK-s gólyák elszállásolására is. Az étkeztetés szempontjából fontos kiemelni, hogy egyszerre ezer embert tud befogadni az ebédlő, emellett külön vegán opciót nem tudnak kivitelezni, ezért a vegetáriánus opciót vegán formában fogják tálalni. </w:t>
      </w:r>
    </w:p>
    <w:p w:rsidR="00000000" w:rsidDel="00000000" w:rsidP="00000000" w:rsidRDefault="00000000" w:rsidRPr="00000000" w14:paraId="0000002C">
      <w:pPr>
        <w:spacing w:line="276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18:43-kor Tóth Cintia megérkezik az ülésre.</w:t>
      </w:r>
    </w:p>
    <w:p w:rsidR="00000000" w:rsidDel="00000000" w:rsidP="00000000" w:rsidRDefault="00000000" w:rsidRPr="00000000" w14:paraId="0000002D">
      <w:pPr>
        <w:spacing w:line="276" w:lineRule="auto"/>
        <w:ind w:firstLine="709"/>
        <w:jc w:val="both"/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  <w:t xml:space="preserve">Ezeken kívül Diczkó Dalma megosztja, hogy a táborban számunkra elkülönített bárpult és színházterem, is a rendelkezésünkre fog állni. Márciusban újra tervben van egy zánkai bejárás, aminek a keretén belül több koordinátort és szervezőt is  levisznek körbevezetni. A beléptetés még kérdéses, hogy hogyan fog megtörténni.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20" w:line="276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20" w:line="276" w:lineRule="auto"/>
        <w:jc w:val="both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3. Aktualitások és beszámolók</w:t>
      </w:r>
    </w:p>
    <w:p w:rsidR="00000000" w:rsidDel="00000000" w:rsidP="00000000" w:rsidRDefault="00000000" w:rsidRPr="00000000" w14:paraId="00000030">
      <w:pPr>
        <w:spacing w:after="120" w:line="276" w:lineRule="auto"/>
        <w:jc w:val="both"/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Gál Anna bejelenti, hogy január 21-én és 22-én Martzy Rékával, az ELTE Online főszerkesztővel volt találkozója, amiken a közös rendezvényekről tárgyaltak. Tervben van egy Újságíró fesztivál, amibe az összes olyan kart bevonnák, akik saját újsággal rendelkeznek.</w:t>
      </w:r>
    </w:p>
    <w:p w:rsidR="00000000" w:rsidDel="00000000" w:rsidP="00000000" w:rsidRDefault="00000000" w:rsidRPr="00000000" w14:paraId="00000032">
      <w:pPr>
        <w:spacing w:line="276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 Ezzel kapcsolatban vetődött fel egy olyan ötlet, hogy a fotósoknak egy saját kiállítást lehetne tartani a Manyiban, ahol mindenki a saját anyagait kiállíthatná a nagyközönség számára.</w:t>
      </w:r>
    </w:p>
    <w:p w:rsidR="00000000" w:rsidDel="00000000" w:rsidP="00000000" w:rsidRDefault="00000000" w:rsidRPr="00000000" w14:paraId="00000035">
      <w:pPr>
        <w:spacing w:line="276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Tóth Cintia bejelenti, hogy február 14-16-, és 17-én lezajlottak az utolsó delegált képzések, a záróvizsgájuk és az avatás is. Ennek eredményeképp a Delegált Kör 14 taggal bővült. Ezen kívül a Kari Kommunikációs Iroda is szóba jött Szilágyi Zsuzsa vezetésével. </w:t>
      </w:r>
    </w:p>
    <w:p w:rsidR="00000000" w:rsidDel="00000000" w:rsidP="00000000" w:rsidRDefault="00000000" w:rsidRPr="00000000" w14:paraId="00000036">
      <w:pPr>
        <w:spacing w:line="276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Zsolnai Dorottya megosztja az Elnökséggel, hogy a közösségi oldalakon február 19-én és 21-én megjelentették a Merengő Podcast promóját. Ezenfelül február 21-én meghirdették a Camp America-t és a Kárpát-medencei Egyetemek Kupáját is.</w:t>
      </w:r>
    </w:p>
    <w:p w:rsidR="00000000" w:rsidDel="00000000" w:rsidP="00000000" w:rsidRDefault="00000000" w:rsidRPr="00000000" w14:paraId="00000037">
      <w:pPr>
        <w:spacing w:line="276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Fekete Anna bejelenti, hogy a tegnapi nap folyamán részt vett egy Animátor Körrel kapcsolatos Veterán megbeszélésen, ahol  fény derült arra, hogy összesen 28 veteránt fognak felavatni idén.</w:t>
      </w:r>
    </w:p>
    <w:p w:rsidR="00000000" w:rsidDel="00000000" w:rsidP="00000000" w:rsidRDefault="00000000" w:rsidRPr="00000000" w14:paraId="00000038">
      <w:pPr>
        <w:spacing w:line="276" w:lineRule="auto"/>
        <w:ind w:firstLine="709"/>
        <w:jc w:val="both"/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  <w:t xml:space="preserve">Zsolnai Dorottya még megosztja azt, hogy megkereste őt Lázár András, a Külügyi Bizottság tagja egy közvetett kéréssel, miszerint a Pszichológiai Intézeti Tanács szükségességét érzi egy saját közösségi média oldalnak, aminek vezetésére ők a PPK HÖK tagjait szánják.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120" w:line="276" w:lineRule="auto"/>
        <w:jc w:val="both"/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120" w:line="276" w:lineRule="auto"/>
        <w:jc w:val="both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4. Egyebek</w:t>
      </w:r>
    </w:p>
    <w:p w:rsidR="00000000" w:rsidDel="00000000" w:rsidP="00000000" w:rsidRDefault="00000000" w:rsidRPr="00000000" w14:paraId="0000003B">
      <w:pPr>
        <w:spacing w:line="276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Tóth Cintia továbbá bejelenti, hogy Harangozó Pálmát hivatalosan felkérték  Tanulmányi Bizottsági elnöki pozícióra. Visszajelzésére még várunk.</w:t>
      </w:r>
    </w:p>
    <w:p w:rsidR="00000000" w:rsidDel="00000000" w:rsidP="00000000" w:rsidRDefault="00000000" w:rsidRPr="00000000" w14:paraId="0000003C">
      <w:pPr>
        <w:spacing w:line="276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center" w:pos="7088"/>
        </w:tabs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Nem érkezett több bejelentés, így Diczkó Dalma az ülést 20:00 perckor lezárja.</w:t>
      </w:r>
    </w:p>
    <w:p w:rsidR="00000000" w:rsidDel="00000000" w:rsidP="00000000" w:rsidRDefault="00000000" w:rsidRPr="00000000" w14:paraId="0000003E">
      <w:pPr>
        <w:tabs>
          <w:tab w:val="center" w:pos="7088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center" w:pos="7088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center" w:pos="7088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center" w:pos="7088"/>
        </w:tabs>
        <w:jc w:val="both"/>
        <w:rPr/>
      </w:pPr>
      <w:r w:rsidDel="00000000" w:rsidR="00000000" w:rsidRPr="00000000">
        <w:rPr>
          <w:rtl w:val="0"/>
        </w:rPr>
        <w:t xml:space="preserve">Budapest, 2022. február 24. </w:t>
      </w:r>
    </w:p>
    <w:p w:rsidR="00000000" w:rsidDel="00000000" w:rsidP="00000000" w:rsidRDefault="00000000" w:rsidRPr="00000000" w14:paraId="00000042">
      <w:pPr>
        <w:tabs>
          <w:tab w:val="center" w:pos="7088"/>
        </w:tabs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center" w:pos="7088"/>
        </w:tabs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center" w:pos="7088"/>
        </w:tabs>
        <w:spacing w:line="276" w:lineRule="auto"/>
        <w:jc w:val="both"/>
        <w:rPr/>
      </w:pPr>
      <w:r w:rsidDel="00000000" w:rsidR="00000000" w:rsidRPr="00000000">
        <w:rPr>
          <w:color w:val="000000"/>
          <w:rtl w:val="0"/>
        </w:rPr>
        <w:t xml:space="preserve">Diczkó Dalma</w:t>
      </w:r>
      <w:r w:rsidDel="00000000" w:rsidR="00000000" w:rsidRPr="00000000">
        <w:rPr>
          <w:rtl w:val="0"/>
        </w:rPr>
        <w:tab/>
        <w:t xml:space="preserve">Téglási Berta</w:t>
      </w:r>
    </w:p>
    <w:p w:rsidR="00000000" w:rsidDel="00000000" w:rsidP="00000000" w:rsidRDefault="00000000" w:rsidRPr="00000000" w14:paraId="00000045">
      <w:pPr>
        <w:tabs>
          <w:tab w:val="center" w:pos="7088"/>
        </w:tabs>
        <w:spacing w:line="276" w:lineRule="auto"/>
        <w:jc w:val="both"/>
        <w:rPr/>
      </w:pPr>
      <w:bookmarkStart w:colFirst="0" w:colLast="0" w:name="_heading=h.3znysh7" w:id="4"/>
      <w:bookmarkEnd w:id="4"/>
      <w:r w:rsidDel="00000000" w:rsidR="00000000" w:rsidRPr="00000000">
        <w:rPr>
          <w:rtl w:val="0"/>
        </w:rPr>
        <w:t xml:space="preserve">        elnök</w:t>
        <w:tab/>
        <w:t xml:space="preserve">elnök</w:t>
      </w:r>
    </w:p>
    <w:p w:rsidR="00000000" w:rsidDel="00000000" w:rsidP="00000000" w:rsidRDefault="00000000" w:rsidRPr="00000000" w14:paraId="00000046">
      <w:pPr>
        <w:tabs>
          <w:tab w:val="center" w:pos="7088"/>
        </w:tabs>
        <w:spacing w:line="276" w:lineRule="auto"/>
        <w:jc w:val="both"/>
        <w:rPr/>
      </w:pPr>
      <w:bookmarkStart w:colFirst="0" w:colLast="0" w:name="_heading=h.2et92p0" w:id="5"/>
      <w:bookmarkEnd w:id="5"/>
      <w:r w:rsidDel="00000000" w:rsidR="00000000" w:rsidRPr="00000000">
        <w:rPr>
          <w:rtl w:val="0"/>
        </w:rPr>
        <w:t xml:space="preserve">ELTE PPK HÖK</w:t>
        <w:tab/>
        <w:t xml:space="preserve">Ellenőrző Bizottság</w:t>
      </w:r>
    </w:p>
    <w:p w:rsidR="00000000" w:rsidDel="00000000" w:rsidP="00000000" w:rsidRDefault="00000000" w:rsidRPr="00000000" w14:paraId="00000047">
      <w:pPr>
        <w:tabs>
          <w:tab w:val="center" w:pos="7088"/>
        </w:tabs>
        <w:spacing w:line="276" w:lineRule="auto"/>
        <w:jc w:val="both"/>
        <w:rPr/>
      </w:pPr>
      <w:r w:rsidDel="00000000" w:rsidR="00000000" w:rsidRPr="00000000">
        <w:rPr>
          <w:rtl w:val="0"/>
        </w:rPr>
        <w:tab/>
        <w:t xml:space="preserve">ELTE PPK HÖK</w:t>
      </w:r>
      <w:r w:rsidDel="00000000" w:rsidR="00000000" w:rsidRPr="00000000">
        <w:rPr>
          <w:color w:val="000000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2528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mbria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right"/>
      <w:rPr>
        <w:color w:val="000000"/>
      </w:rPr>
    </w:pPr>
    <w:r w:rsidDel="00000000" w:rsidR="00000000" w:rsidRPr="00000000">
      <w:rPr>
        <w:color w:val="000000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center"/>
      <w:rPr>
        <w:b w:val="1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-259712</wp:posOffset>
          </wp:positionV>
          <wp:extent cx="861060" cy="1412518"/>
          <wp:effectExtent b="0" l="0" r="0" t="0"/>
          <wp:wrapNone/>
          <wp:docPr id="19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1060" cy="141251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4984750</wp:posOffset>
          </wp:positionH>
          <wp:positionV relativeFrom="paragraph">
            <wp:posOffset>-243202</wp:posOffset>
          </wp:positionV>
          <wp:extent cx="775970" cy="1395910"/>
          <wp:effectExtent b="0" l="0" r="0" t="0"/>
          <wp:wrapNone/>
          <wp:docPr id="20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5970" cy="13959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1435100</wp:posOffset>
              </wp:positionH>
              <wp:positionV relativeFrom="paragraph">
                <wp:posOffset>-114299</wp:posOffset>
              </wp:positionV>
              <wp:extent cx="2727960" cy="1442085"/>
              <wp:effectExtent b="0" l="0" r="0" t="0"/>
              <wp:wrapNone/>
              <wp:docPr id="18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001070" y="3078008"/>
                        <a:ext cx="268986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chemeClr val="lt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Eötvös Loránd Tudományegyetem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Pedagógiai és Pszichológiai Kar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Hallgatói Önkormányzat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12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1075 Budapest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Kazinczy utca 23- 27.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Tel., Fax.: 061/461-4500/3470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1435100</wp:posOffset>
              </wp:positionH>
              <wp:positionV relativeFrom="paragraph">
                <wp:posOffset>-114299</wp:posOffset>
              </wp:positionV>
              <wp:extent cx="2727960" cy="1442085"/>
              <wp:effectExtent b="0" l="0" r="0" t="0"/>
              <wp:wrapNone/>
              <wp:docPr id="1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27960" cy="14420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1536700</wp:posOffset>
              </wp:positionH>
              <wp:positionV relativeFrom="paragraph">
                <wp:posOffset>482600</wp:posOffset>
              </wp:positionV>
              <wp:extent cx="2535555" cy="41275"/>
              <wp:effectExtent b="0" l="0" r="0" t="0"/>
              <wp:wrapNone/>
              <wp:docPr id="1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4092510" y="3780000"/>
                        <a:ext cx="250698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1536700</wp:posOffset>
              </wp:positionH>
              <wp:positionV relativeFrom="paragraph">
                <wp:posOffset>482600</wp:posOffset>
              </wp:positionV>
              <wp:extent cx="2535555" cy="41275"/>
              <wp:effectExtent b="0" l="0" r="0" t="0"/>
              <wp:wrapNone/>
              <wp:docPr id="17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35555" cy="41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5e871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5e871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5e871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rsid w:val="00B43D4E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rsid w:val="004B47AE"/>
    <w:pPr>
      <w:keepNext w:val="1"/>
      <w:keepLines w:val="1"/>
      <w:spacing w:before="200"/>
      <w:outlineLvl w:val="1"/>
    </w:pPr>
    <w:rPr>
      <w:rFonts w:ascii="Cambria" w:cs="Cambria" w:eastAsia="Cambria" w:hAnsi="Cambria"/>
      <w:b w:val="1"/>
      <w:color w:val="5e8716"/>
      <w:sz w:val="26"/>
      <w:szCs w:val="26"/>
    </w:rPr>
  </w:style>
  <w:style w:type="character" w:styleId="Bekezdsalapbettpusa" w:default="1">
    <w:name w:val="Default Paragraph Font"/>
    <w:uiPriority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Cmsor2Char" w:customStyle="1">
    <w:name w:val="Címsor 2 Char"/>
    <w:basedOn w:val="Bekezdsalapbettpusa"/>
    <w:link w:val="Cmsor2"/>
    <w:rsid w:val="004B47AE"/>
    <w:rPr>
      <w:rFonts w:ascii="Cambria" w:cs="Cambria" w:eastAsia="Cambria" w:hAnsi="Cambria"/>
      <w:b w:val="1"/>
      <w:color w:val="5e8716"/>
      <w:sz w:val="26"/>
      <w:szCs w:val="26"/>
      <w:lang w:eastAsia="hu-HU"/>
    </w:rPr>
  </w:style>
  <w:style w:type="paragraph" w:styleId="Listaszerbekezds">
    <w:name w:val="List Paragraph"/>
    <w:basedOn w:val="Norml"/>
    <w:uiPriority w:val="34"/>
    <w:qFormat w:val="1"/>
    <w:rsid w:val="004B47AE"/>
    <w:pPr>
      <w:ind w:left="720"/>
      <w:contextualSpacing w:val="1"/>
    </w:pPr>
  </w:style>
  <w:style w:type="paragraph" w:styleId="lfej">
    <w:name w:val="header"/>
    <w:basedOn w:val="Norml"/>
    <w:link w:val="lfejChar"/>
    <w:uiPriority w:val="99"/>
    <w:unhideWhenUsed w:val="1"/>
    <w:rsid w:val="004B47AE"/>
    <w:pPr>
      <w:tabs>
        <w:tab w:val="center" w:pos="4536"/>
        <w:tab w:val="right" w:pos="9072"/>
      </w:tabs>
    </w:pPr>
  </w:style>
  <w:style w:type="character" w:styleId="lfejChar" w:customStyle="1">
    <w:name w:val="Élőfej Char"/>
    <w:basedOn w:val="Bekezdsalapbettpusa"/>
    <w:link w:val="lfej"/>
    <w:uiPriority w:val="99"/>
    <w:rsid w:val="004B47AE"/>
    <w:rPr>
      <w:rFonts w:ascii="Times New Roman" w:cs="Times New Roman" w:eastAsia="Times New Roman" w:hAnsi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 w:val="1"/>
    <w:rsid w:val="004B47AE"/>
    <w:pPr>
      <w:tabs>
        <w:tab w:val="center" w:pos="4536"/>
        <w:tab w:val="right" w:pos="9072"/>
      </w:tabs>
    </w:pPr>
  </w:style>
  <w:style w:type="character" w:styleId="llbChar" w:customStyle="1">
    <w:name w:val="Élőláb Char"/>
    <w:basedOn w:val="Bekezdsalapbettpusa"/>
    <w:link w:val="llb"/>
    <w:uiPriority w:val="99"/>
    <w:rsid w:val="004B47AE"/>
    <w:rPr>
      <w:rFonts w:ascii="Times New Roman" w:cs="Times New Roman" w:eastAsia="Times New Roman" w:hAnsi="Times New Roman"/>
      <w:sz w:val="24"/>
      <w:szCs w:val="24"/>
      <w:lang w:eastAsia="hu-H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Is/+j+t1qa96kzR+i1yOsd+2mg==">AMUW2mVgl/4BAl4zzxX3WZFbQI9kWqJ75o7mzVMoE2nAqjAlMGI65pFcqwC1Vf+pr5J6iSiJjDj++FERApxywg0eX0QjslwmrLB0OUbi6egRGe+2s3t8tgatopye4DQgQ1NFogJGRJtZWPWRVxIBkyjbTvuOWmHC51u5pq+DlZYf6gZmp2H/yj4V3uask7LzLPY0eSkYKIunTJFrwIxpUkmF5FX7Zx819Q==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2021-12-02T14:59:00Z</dcterms:created>
  <dc:creator>Mária</dc:creator>
</cp:coreProperties>
</file>